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77E5FE8" w14:paraId="3BFEFB25" wp14:textId="3B08EC9B">
      <w:pPr>
        <w:jc w:val="center"/>
        <w:rPr>
          <w:b w:val="1"/>
          <w:bCs w:val="1"/>
          <w:color w:val="2F5496" w:themeColor="accent1" w:themeTint="FF" w:themeShade="BF"/>
          <w:sz w:val="40"/>
          <w:szCs w:val="40"/>
        </w:rPr>
      </w:pPr>
      <w:r w:rsidRPr="777E5FE8" w:rsidR="17C8316D">
        <w:rPr>
          <w:b w:val="1"/>
          <w:bCs w:val="1"/>
          <w:color w:val="2F5496" w:themeColor="accent1" w:themeTint="FF" w:themeShade="BF"/>
          <w:sz w:val="36"/>
          <w:szCs w:val="36"/>
        </w:rPr>
        <w:t xml:space="preserve">COMMENT CRÉER VOTRE </w:t>
      </w:r>
      <w:r w:rsidRPr="777E5FE8" w:rsidR="17C8316D">
        <w:rPr>
          <w:b w:val="1"/>
          <w:bCs w:val="1"/>
          <w:color w:val="2F5496" w:themeColor="accent1" w:themeTint="FF" w:themeShade="BF"/>
          <w:sz w:val="36"/>
          <w:szCs w:val="36"/>
        </w:rPr>
        <w:t>ASBL</w:t>
      </w:r>
      <w:r w:rsidRPr="777E5FE8" w:rsidR="338FD104">
        <w:rPr>
          <w:b w:val="1"/>
          <w:bCs w:val="1"/>
          <w:color w:val="2F5496" w:themeColor="accent1" w:themeTint="FF" w:themeShade="BF"/>
          <w:sz w:val="36"/>
          <w:szCs w:val="36"/>
        </w:rPr>
        <w:t xml:space="preserve"> </w:t>
      </w:r>
      <w:r w:rsidRPr="777E5FE8" w:rsidR="17C8316D">
        <w:rPr>
          <w:b w:val="1"/>
          <w:bCs w:val="1"/>
          <w:color w:val="2F5496" w:themeColor="accent1" w:themeTint="FF" w:themeShade="BF"/>
          <w:sz w:val="36"/>
          <w:szCs w:val="36"/>
        </w:rPr>
        <w:t>?</w:t>
      </w:r>
    </w:p>
    <w:p w:rsidR="777E5FE8" w:rsidP="777E5FE8" w:rsidRDefault="777E5FE8" w14:paraId="182A0467" w14:textId="4D75A321">
      <w:pPr>
        <w:pStyle w:val="Normal"/>
        <w:jc w:val="left"/>
        <w:rPr>
          <w:b w:val="1"/>
          <w:bCs w:val="1"/>
          <w:sz w:val="32"/>
          <w:szCs w:val="32"/>
        </w:rPr>
      </w:pPr>
    </w:p>
    <w:p w:rsidR="7B3E4373" w:rsidP="777E5FE8" w:rsidRDefault="7B3E4373" w14:paraId="02DE8B4B" w14:textId="3E319B91">
      <w:pPr>
        <w:pStyle w:val="Normal"/>
        <w:jc w:val="left"/>
        <w:rPr>
          <w:b w:val="1"/>
          <w:bCs w:val="1"/>
          <w:color w:val="4472C4" w:themeColor="accent1" w:themeTint="FF" w:themeShade="FF"/>
          <w:sz w:val="28"/>
          <w:szCs w:val="28"/>
        </w:rPr>
      </w:pPr>
      <w:r w:rsidRPr="777E5FE8" w:rsidR="7B3E4373">
        <w:rPr>
          <w:b w:val="1"/>
          <w:bCs w:val="1"/>
          <w:color w:val="4472C4" w:themeColor="accent1" w:themeTint="FF" w:themeShade="FF"/>
          <w:sz w:val="28"/>
          <w:szCs w:val="28"/>
        </w:rPr>
        <w:t xml:space="preserve">Vous décidez de créer une </w:t>
      </w:r>
      <w:r w:rsidRPr="777E5FE8" w:rsidR="01A4D9D8">
        <w:rPr>
          <w:b w:val="1"/>
          <w:bCs w:val="1"/>
          <w:color w:val="4472C4" w:themeColor="accent1" w:themeTint="FF" w:themeShade="FF"/>
          <w:sz w:val="28"/>
          <w:szCs w:val="28"/>
        </w:rPr>
        <w:t>ASBL</w:t>
      </w:r>
      <w:r w:rsidRPr="777E5FE8" w:rsidR="167F65A1">
        <w:rPr>
          <w:b w:val="1"/>
          <w:bCs w:val="1"/>
          <w:color w:val="4472C4" w:themeColor="accent1" w:themeTint="FF" w:themeShade="FF"/>
          <w:sz w:val="28"/>
          <w:szCs w:val="28"/>
        </w:rPr>
        <w:t xml:space="preserve"> </w:t>
      </w:r>
      <w:r w:rsidRPr="777E5FE8" w:rsidR="167F65A1">
        <w:rPr>
          <w:b w:val="1"/>
          <w:bCs w:val="1"/>
          <w:color w:val="4472C4" w:themeColor="accent1" w:themeTint="FF" w:themeShade="FF"/>
          <w:sz w:val="28"/>
          <w:szCs w:val="28"/>
        </w:rPr>
        <w:t>:</w:t>
      </w:r>
    </w:p>
    <w:p w:rsidR="01A4D9D8" w:rsidP="777E5FE8" w:rsidRDefault="01A4D9D8" w14:paraId="41159D33" w14:textId="0B8E66EC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777E5FE8" w:rsidR="01A4D9D8">
        <w:rPr>
          <w:b w:val="0"/>
          <w:bCs w:val="0"/>
          <w:sz w:val="24"/>
          <w:szCs w:val="24"/>
        </w:rPr>
        <w:t>Pour quelles raisons créer une ASBL ?</w:t>
      </w:r>
    </w:p>
    <w:p w:rsidR="6C5C90C0" w:rsidP="777E5FE8" w:rsidRDefault="6C5C90C0" w14:paraId="5240F298" w14:textId="329A9E91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777E5FE8" w:rsidR="6C5C90C0">
        <w:rPr>
          <w:b w:val="0"/>
          <w:bCs w:val="0"/>
          <w:sz w:val="24"/>
          <w:szCs w:val="24"/>
        </w:rPr>
        <w:t>L’ASBL</w:t>
      </w:r>
      <w:r w:rsidRPr="777E5FE8" w:rsidR="01A4D9D8">
        <w:rPr>
          <w:b w:val="0"/>
          <w:bCs w:val="0"/>
          <w:sz w:val="24"/>
          <w:szCs w:val="24"/>
        </w:rPr>
        <w:t xml:space="preserve"> est une personne morale, de quoi s’agit-il ?</w:t>
      </w:r>
    </w:p>
    <w:p w:rsidR="777E5FE8" w:rsidP="777E5FE8" w:rsidRDefault="777E5FE8" w14:paraId="55D6856B" w14:textId="75585970">
      <w:pPr>
        <w:pStyle w:val="Normal"/>
        <w:ind w:left="0"/>
        <w:jc w:val="left"/>
        <w:rPr>
          <w:b w:val="1"/>
          <w:bCs w:val="1"/>
          <w:sz w:val="24"/>
          <w:szCs w:val="24"/>
        </w:rPr>
      </w:pPr>
    </w:p>
    <w:p w:rsidR="57DA806F" w:rsidP="777E5FE8" w:rsidRDefault="57DA806F" w14:paraId="26FBDEF4" w14:textId="2D70B2B1">
      <w:pPr>
        <w:pStyle w:val="Normal"/>
        <w:jc w:val="left"/>
        <w:rPr>
          <w:b w:val="1"/>
          <w:bCs w:val="1"/>
          <w:color w:val="4472C4" w:themeColor="accent1" w:themeTint="FF" w:themeShade="FF"/>
          <w:sz w:val="28"/>
          <w:szCs w:val="28"/>
        </w:rPr>
      </w:pPr>
      <w:r w:rsidRPr="777E5FE8" w:rsidR="57DA806F">
        <w:rPr>
          <w:b w:val="1"/>
          <w:bCs w:val="1"/>
          <w:color w:val="4472C4" w:themeColor="accent1" w:themeTint="FF" w:themeShade="FF"/>
          <w:sz w:val="28"/>
          <w:szCs w:val="28"/>
        </w:rPr>
        <w:t>L’Assemblée constituante adopte les statuts</w:t>
      </w:r>
      <w:r w:rsidRPr="777E5FE8" w:rsidR="0EAAC9FF">
        <w:rPr>
          <w:b w:val="1"/>
          <w:bCs w:val="1"/>
          <w:color w:val="4472C4" w:themeColor="accent1" w:themeTint="FF" w:themeShade="FF"/>
          <w:sz w:val="28"/>
          <w:szCs w:val="28"/>
        </w:rPr>
        <w:t xml:space="preserve"> :</w:t>
      </w:r>
    </w:p>
    <w:p w:rsidR="55244AD2" w:rsidP="777E5FE8" w:rsidRDefault="55244AD2" w14:paraId="29BE0EBB" w14:textId="4C87A991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777E5FE8" w:rsidR="55244AD2">
        <w:rPr>
          <w:b w:val="0"/>
          <w:bCs w:val="0"/>
          <w:sz w:val="24"/>
          <w:szCs w:val="24"/>
        </w:rPr>
        <w:t>L’article 2 de la loi du 21 avril 1928 prévoit les dispositions qui doivent figurer dans le</w:t>
      </w:r>
      <w:r w:rsidRPr="777E5FE8" w:rsidR="5B8AE136">
        <w:rPr>
          <w:b w:val="0"/>
          <w:bCs w:val="0"/>
          <w:sz w:val="24"/>
          <w:szCs w:val="24"/>
        </w:rPr>
        <w:t>s statuts.</w:t>
      </w:r>
    </w:p>
    <w:p w:rsidR="5B8AE136" w:rsidP="777E5FE8" w:rsidRDefault="5B8AE136" w14:paraId="71CCC661" w14:textId="53687AB2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777E5FE8" w:rsidR="5B8AE136">
        <w:rPr>
          <w:b w:val="0"/>
          <w:bCs w:val="0"/>
          <w:sz w:val="24"/>
          <w:szCs w:val="24"/>
        </w:rPr>
        <w:t xml:space="preserve">Les membres (3 au minimum), appelés membres fondateurs, se réunissent en Assemblée générale constituante et </w:t>
      </w:r>
      <w:r w:rsidRPr="777E5FE8" w:rsidR="79823900">
        <w:rPr>
          <w:b w:val="0"/>
          <w:bCs w:val="0"/>
          <w:sz w:val="24"/>
          <w:szCs w:val="24"/>
        </w:rPr>
        <w:t>adoptent les statuts.</w:t>
      </w:r>
    </w:p>
    <w:p w:rsidR="777E5FE8" w:rsidP="777E5FE8" w:rsidRDefault="777E5FE8" w14:paraId="1390D588" w14:textId="140890D5">
      <w:pPr>
        <w:pStyle w:val="Normal"/>
        <w:ind w:left="0"/>
        <w:jc w:val="both"/>
        <w:rPr>
          <w:b w:val="0"/>
          <w:bCs w:val="0"/>
          <w:sz w:val="24"/>
          <w:szCs w:val="24"/>
        </w:rPr>
      </w:pPr>
    </w:p>
    <w:p w:rsidR="2A74FA70" w:rsidP="777E5FE8" w:rsidRDefault="2A74FA70" w14:paraId="7D16525C" w14:textId="2541AC47">
      <w:pPr>
        <w:pStyle w:val="Normal"/>
        <w:ind w:left="0"/>
        <w:jc w:val="both"/>
        <w:rPr>
          <w:b w:val="1"/>
          <w:bCs w:val="1"/>
          <w:color w:val="4472C4" w:themeColor="accent1" w:themeTint="FF" w:themeShade="FF"/>
          <w:sz w:val="28"/>
          <w:szCs w:val="28"/>
        </w:rPr>
      </w:pPr>
      <w:r w:rsidRPr="777E5FE8" w:rsidR="2A74FA70">
        <w:rPr>
          <w:b w:val="1"/>
          <w:bCs w:val="1"/>
          <w:color w:val="4472C4" w:themeColor="accent1" w:themeTint="FF" w:themeShade="FF"/>
          <w:sz w:val="28"/>
          <w:szCs w:val="28"/>
        </w:rPr>
        <w:t>Les chapitres des statuts :</w:t>
      </w:r>
    </w:p>
    <w:p w:rsidR="2A74FA70" w:rsidP="777E5FE8" w:rsidRDefault="2A74FA70" w14:paraId="140DE59E" w14:textId="7414C39C">
      <w:pPr>
        <w:pStyle w:val="ListParagraph"/>
        <w:numPr>
          <w:ilvl w:val="0"/>
          <w:numId w:val="4"/>
        </w:numPr>
        <w:jc w:val="both"/>
        <w:rPr>
          <w:b w:val="0"/>
          <w:bCs w:val="0"/>
          <w:sz w:val="24"/>
          <w:szCs w:val="24"/>
        </w:rPr>
      </w:pPr>
      <w:r w:rsidRPr="777E5FE8" w:rsidR="2A74FA70">
        <w:rPr>
          <w:b w:val="0"/>
          <w:bCs w:val="0"/>
          <w:sz w:val="24"/>
          <w:szCs w:val="24"/>
        </w:rPr>
        <w:t>Dénomination, objet, siège social, durée, nombre de membres</w:t>
      </w:r>
    </w:p>
    <w:p w:rsidR="54B54CE0" w:rsidP="777E5FE8" w:rsidRDefault="54B54CE0" w14:paraId="07D97598" w14:textId="3D4C4129">
      <w:pPr>
        <w:pStyle w:val="ListParagraph"/>
        <w:numPr>
          <w:ilvl w:val="0"/>
          <w:numId w:val="4"/>
        </w:numPr>
        <w:jc w:val="both"/>
        <w:rPr>
          <w:b w:val="0"/>
          <w:bCs w:val="0"/>
          <w:sz w:val="24"/>
          <w:szCs w:val="24"/>
        </w:rPr>
      </w:pPr>
      <w:r w:rsidRPr="777E5FE8" w:rsidR="54B54CE0">
        <w:rPr>
          <w:b w:val="0"/>
          <w:bCs w:val="0"/>
          <w:sz w:val="24"/>
          <w:szCs w:val="24"/>
        </w:rPr>
        <w:t>Admission de nouveaux membres et perte de la qualité de membre</w:t>
      </w:r>
    </w:p>
    <w:p w:rsidR="54B54CE0" w:rsidP="777E5FE8" w:rsidRDefault="54B54CE0" w14:paraId="7DDB8074" w14:textId="45F4C190">
      <w:pPr>
        <w:pStyle w:val="ListParagraph"/>
        <w:numPr>
          <w:ilvl w:val="0"/>
          <w:numId w:val="4"/>
        </w:numPr>
        <w:jc w:val="both"/>
        <w:rPr>
          <w:b w:val="0"/>
          <w:bCs w:val="0"/>
          <w:sz w:val="24"/>
          <w:szCs w:val="24"/>
        </w:rPr>
      </w:pPr>
      <w:r w:rsidRPr="777E5FE8" w:rsidR="54B54CE0">
        <w:rPr>
          <w:b w:val="0"/>
          <w:bCs w:val="0"/>
          <w:sz w:val="24"/>
          <w:szCs w:val="24"/>
        </w:rPr>
        <w:t>Assemblée générale</w:t>
      </w:r>
    </w:p>
    <w:p w:rsidR="54B54CE0" w:rsidP="777E5FE8" w:rsidRDefault="54B54CE0" w14:paraId="5074A3F3" w14:textId="674981D4">
      <w:pPr>
        <w:pStyle w:val="ListParagraph"/>
        <w:numPr>
          <w:ilvl w:val="0"/>
          <w:numId w:val="4"/>
        </w:numPr>
        <w:jc w:val="both"/>
        <w:rPr>
          <w:b w:val="0"/>
          <w:bCs w:val="0"/>
          <w:sz w:val="24"/>
          <w:szCs w:val="24"/>
        </w:rPr>
      </w:pPr>
      <w:r w:rsidRPr="777E5FE8" w:rsidR="54B54CE0">
        <w:rPr>
          <w:b w:val="0"/>
          <w:bCs w:val="0"/>
          <w:sz w:val="24"/>
          <w:szCs w:val="24"/>
        </w:rPr>
        <w:t xml:space="preserve">Conseil d’administration </w:t>
      </w:r>
    </w:p>
    <w:p w:rsidR="54B54CE0" w:rsidP="777E5FE8" w:rsidRDefault="54B54CE0" w14:paraId="78E6B2A7" w14:textId="2D5C88C6">
      <w:pPr>
        <w:pStyle w:val="ListParagraph"/>
        <w:numPr>
          <w:ilvl w:val="0"/>
          <w:numId w:val="4"/>
        </w:numPr>
        <w:jc w:val="both"/>
        <w:rPr>
          <w:b w:val="0"/>
          <w:bCs w:val="0"/>
          <w:sz w:val="24"/>
          <w:szCs w:val="24"/>
        </w:rPr>
      </w:pPr>
      <w:r w:rsidRPr="777E5FE8" w:rsidR="54B54CE0">
        <w:rPr>
          <w:b w:val="0"/>
          <w:bCs w:val="0"/>
          <w:sz w:val="24"/>
          <w:szCs w:val="24"/>
        </w:rPr>
        <w:t xml:space="preserve">Modification des statuts </w:t>
      </w:r>
    </w:p>
    <w:p w:rsidR="54B54CE0" w:rsidP="777E5FE8" w:rsidRDefault="54B54CE0" w14:paraId="2B798438" w14:textId="0E89C5EB">
      <w:pPr>
        <w:pStyle w:val="ListParagraph"/>
        <w:numPr>
          <w:ilvl w:val="0"/>
          <w:numId w:val="4"/>
        </w:numPr>
        <w:jc w:val="both"/>
        <w:rPr>
          <w:b w:val="0"/>
          <w:bCs w:val="0"/>
          <w:sz w:val="24"/>
          <w:szCs w:val="24"/>
        </w:rPr>
      </w:pPr>
      <w:r w:rsidRPr="777E5FE8" w:rsidR="54B54CE0">
        <w:rPr>
          <w:b w:val="0"/>
          <w:bCs w:val="0"/>
          <w:sz w:val="24"/>
          <w:szCs w:val="24"/>
        </w:rPr>
        <w:t>Dissolution et liquidation</w:t>
      </w:r>
    </w:p>
    <w:p w:rsidR="777E5FE8" w:rsidP="777E5FE8" w:rsidRDefault="777E5FE8" w14:paraId="3CE68CBA" w14:textId="77464692">
      <w:pPr>
        <w:pStyle w:val="Normal"/>
        <w:jc w:val="both"/>
        <w:rPr>
          <w:b w:val="0"/>
          <w:bCs w:val="0"/>
          <w:sz w:val="24"/>
          <w:szCs w:val="24"/>
        </w:rPr>
      </w:pPr>
    </w:p>
    <w:p w:rsidR="54B54CE0" w:rsidP="777E5FE8" w:rsidRDefault="54B54CE0" w14:paraId="25D6CE84" w14:textId="26BAEE3A">
      <w:pPr>
        <w:pStyle w:val="Normal"/>
        <w:jc w:val="both"/>
        <w:rPr>
          <w:b w:val="1"/>
          <w:bCs w:val="1"/>
          <w:sz w:val="28"/>
          <w:szCs w:val="28"/>
        </w:rPr>
      </w:pPr>
      <w:r w:rsidRPr="777E5FE8" w:rsidR="54B54CE0">
        <w:rPr>
          <w:b w:val="1"/>
          <w:bCs w:val="1"/>
          <w:color w:val="4472C4" w:themeColor="accent1" w:themeTint="FF" w:themeShade="FF"/>
          <w:sz w:val="28"/>
          <w:szCs w:val="28"/>
        </w:rPr>
        <w:t>Dénomination, objet, siège social, duré, nombre de membres</w:t>
      </w:r>
      <w:r w:rsidRPr="777E5FE8" w:rsidR="45B61C9D">
        <w:rPr>
          <w:b w:val="1"/>
          <w:bCs w:val="1"/>
          <w:color w:val="4472C4" w:themeColor="accent1" w:themeTint="FF" w:themeShade="FF"/>
          <w:sz w:val="28"/>
          <w:szCs w:val="28"/>
        </w:rPr>
        <w:t xml:space="preserve"> :</w:t>
      </w:r>
    </w:p>
    <w:p w:rsidR="37B82040" w:rsidP="777E5FE8" w:rsidRDefault="37B82040" w14:paraId="523CB469" w14:textId="6FBCAE0C">
      <w:pPr>
        <w:pStyle w:val="ListParagraph"/>
        <w:numPr>
          <w:ilvl w:val="0"/>
          <w:numId w:val="5"/>
        </w:numPr>
        <w:jc w:val="both"/>
        <w:rPr>
          <w:b w:val="1"/>
          <w:bCs w:val="1"/>
          <w:sz w:val="28"/>
          <w:szCs w:val="28"/>
        </w:rPr>
      </w:pPr>
      <w:r w:rsidRPr="777E5FE8" w:rsidR="37B82040">
        <w:rPr>
          <w:b w:val="1"/>
          <w:bCs w:val="1"/>
          <w:sz w:val="24"/>
          <w:szCs w:val="24"/>
        </w:rPr>
        <w:t xml:space="preserve">Dénomination </w:t>
      </w:r>
      <w:r w:rsidRPr="777E5FE8" w:rsidR="37B82040">
        <w:rPr>
          <w:b w:val="0"/>
          <w:bCs w:val="0"/>
          <w:sz w:val="24"/>
          <w:szCs w:val="24"/>
        </w:rPr>
        <w:t>: à choisir librement</w:t>
      </w:r>
    </w:p>
    <w:p w:rsidR="37B82040" w:rsidP="777E5FE8" w:rsidRDefault="37B82040" w14:paraId="0B83D37C" w14:textId="3387ECDF">
      <w:pPr>
        <w:pStyle w:val="ListParagraph"/>
        <w:numPr>
          <w:ilvl w:val="0"/>
          <w:numId w:val="5"/>
        </w:numPr>
        <w:jc w:val="both"/>
        <w:rPr>
          <w:b w:val="0"/>
          <w:bCs w:val="0"/>
          <w:sz w:val="24"/>
          <w:szCs w:val="24"/>
        </w:rPr>
      </w:pPr>
      <w:r w:rsidRPr="777E5FE8" w:rsidR="37B82040">
        <w:rPr>
          <w:b w:val="1"/>
          <w:bCs w:val="1"/>
          <w:sz w:val="24"/>
          <w:szCs w:val="24"/>
        </w:rPr>
        <w:t xml:space="preserve">Objet : </w:t>
      </w:r>
      <w:r w:rsidRPr="777E5FE8" w:rsidR="37B82040">
        <w:rPr>
          <w:b w:val="0"/>
          <w:bCs w:val="0"/>
          <w:sz w:val="24"/>
          <w:szCs w:val="24"/>
        </w:rPr>
        <w:t>décrire l’objet de manière générale et énumérer des actions concrè</w:t>
      </w:r>
      <w:r w:rsidRPr="777E5FE8" w:rsidR="765D0571">
        <w:rPr>
          <w:b w:val="0"/>
          <w:bCs w:val="0"/>
          <w:sz w:val="24"/>
          <w:szCs w:val="24"/>
        </w:rPr>
        <w:t>tes pour      l’atteindre.</w:t>
      </w:r>
    </w:p>
    <w:p w:rsidR="765D0571" w:rsidP="777E5FE8" w:rsidRDefault="765D0571" w14:paraId="5BA08492" w14:textId="2A9A9C86">
      <w:pPr>
        <w:pStyle w:val="ListParagraph"/>
        <w:numPr>
          <w:ilvl w:val="0"/>
          <w:numId w:val="5"/>
        </w:numPr>
        <w:jc w:val="both"/>
        <w:rPr>
          <w:b w:val="0"/>
          <w:bCs w:val="0"/>
          <w:sz w:val="24"/>
          <w:szCs w:val="24"/>
        </w:rPr>
      </w:pPr>
      <w:r w:rsidRPr="777E5FE8" w:rsidR="765D0571">
        <w:rPr>
          <w:b w:val="1"/>
          <w:bCs w:val="1"/>
          <w:sz w:val="24"/>
          <w:szCs w:val="24"/>
        </w:rPr>
        <w:t xml:space="preserve">Siège social : </w:t>
      </w:r>
      <w:r w:rsidRPr="777E5FE8" w:rsidR="765D0571">
        <w:rPr>
          <w:b w:val="0"/>
          <w:bCs w:val="0"/>
          <w:sz w:val="24"/>
          <w:szCs w:val="24"/>
        </w:rPr>
        <w:t xml:space="preserve">indiquer la commune dans laquelle le siège social </w:t>
      </w:r>
      <w:r w:rsidRPr="777E5FE8" w:rsidR="79893416">
        <w:rPr>
          <w:b w:val="0"/>
          <w:bCs w:val="0"/>
          <w:sz w:val="24"/>
          <w:szCs w:val="24"/>
        </w:rPr>
        <w:t>est établi.</w:t>
      </w:r>
    </w:p>
    <w:p w:rsidR="79893416" w:rsidP="777E5FE8" w:rsidRDefault="79893416" w14:paraId="0F548F4C" w14:textId="1DD0975E">
      <w:pPr>
        <w:pStyle w:val="ListParagraph"/>
        <w:numPr>
          <w:ilvl w:val="0"/>
          <w:numId w:val="5"/>
        </w:numPr>
        <w:jc w:val="both"/>
        <w:rPr>
          <w:b w:val="0"/>
          <w:bCs w:val="0"/>
          <w:sz w:val="24"/>
          <w:szCs w:val="24"/>
        </w:rPr>
      </w:pPr>
      <w:r w:rsidRPr="777E5FE8" w:rsidR="79893416">
        <w:rPr>
          <w:b w:val="1"/>
          <w:bCs w:val="1"/>
          <w:sz w:val="24"/>
          <w:szCs w:val="24"/>
        </w:rPr>
        <w:t xml:space="preserve">Durée : </w:t>
      </w:r>
      <w:r w:rsidRPr="777E5FE8" w:rsidR="79893416">
        <w:rPr>
          <w:b w:val="0"/>
          <w:bCs w:val="0"/>
          <w:sz w:val="24"/>
          <w:szCs w:val="24"/>
        </w:rPr>
        <w:t>préciser si l’ASBL est constitué</w:t>
      </w:r>
      <w:r w:rsidRPr="777E5FE8" w:rsidR="257E883E">
        <w:rPr>
          <w:b w:val="0"/>
          <w:bCs w:val="0"/>
          <w:sz w:val="24"/>
          <w:szCs w:val="24"/>
        </w:rPr>
        <w:t>e pour une durée limitée dans le temps ou pour une durée illimitée.</w:t>
      </w:r>
    </w:p>
    <w:p w:rsidR="257E883E" w:rsidP="777E5FE8" w:rsidRDefault="257E883E" w14:paraId="0B357282" w14:textId="1F536BAE">
      <w:pPr>
        <w:pStyle w:val="ListParagraph"/>
        <w:numPr>
          <w:ilvl w:val="0"/>
          <w:numId w:val="5"/>
        </w:numPr>
        <w:jc w:val="both"/>
        <w:rPr>
          <w:b w:val="0"/>
          <w:bCs w:val="0"/>
          <w:sz w:val="24"/>
          <w:szCs w:val="24"/>
        </w:rPr>
      </w:pPr>
      <w:r w:rsidRPr="777E5FE8" w:rsidR="257E883E">
        <w:rPr>
          <w:b w:val="1"/>
          <w:bCs w:val="1"/>
          <w:sz w:val="24"/>
          <w:szCs w:val="24"/>
        </w:rPr>
        <w:t xml:space="preserve">Nombre des membres : </w:t>
      </w:r>
      <w:r w:rsidRPr="777E5FE8" w:rsidR="257E883E">
        <w:rPr>
          <w:b w:val="0"/>
          <w:bCs w:val="0"/>
          <w:sz w:val="24"/>
          <w:szCs w:val="24"/>
        </w:rPr>
        <w:t>il ne doit pas être inférieur à 3.</w:t>
      </w:r>
    </w:p>
    <w:p w:rsidR="777E5FE8" w:rsidP="777E5FE8" w:rsidRDefault="777E5FE8" w14:paraId="2C33386D" w14:textId="5A864200">
      <w:pPr>
        <w:pStyle w:val="Normal"/>
        <w:jc w:val="both"/>
        <w:rPr>
          <w:b w:val="0"/>
          <w:bCs w:val="0"/>
          <w:sz w:val="24"/>
          <w:szCs w:val="24"/>
        </w:rPr>
      </w:pPr>
    </w:p>
    <w:p w:rsidR="777E5FE8" w:rsidP="777E5FE8" w:rsidRDefault="777E5FE8" w14:paraId="5A955C9F" w14:textId="21D72262">
      <w:pPr>
        <w:pStyle w:val="Normal"/>
        <w:jc w:val="both"/>
        <w:rPr>
          <w:b w:val="0"/>
          <w:bCs w:val="0"/>
          <w:sz w:val="24"/>
          <w:szCs w:val="24"/>
        </w:rPr>
      </w:pPr>
    </w:p>
    <w:p w:rsidR="777E5FE8" w:rsidP="777E5FE8" w:rsidRDefault="777E5FE8" w14:paraId="3DBB731E" w14:textId="37E4A8DA">
      <w:pPr>
        <w:pStyle w:val="Normal"/>
        <w:jc w:val="both"/>
        <w:rPr>
          <w:b w:val="0"/>
          <w:bCs w:val="0"/>
          <w:sz w:val="24"/>
          <w:szCs w:val="24"/>
        </w:rPr>
      </w:pPr>
    </w:p>
    <w:p w:rsidR="777E5FE8" w:rsidP="777E5FE8" w:rsidRDefault="777E5FE8" w14:paraId="32586E92" w14:textId="3B888EC0">
      <w:pPr>
        <w:pStyle w:val="Normal"/>
        <w:jc w:val="both"/>
        <w:rPr>
          <w:b w:val="0"/>
          <w:bCs w:val="0"/>
          <w:sz w:val="24"/>
          <w:szCs w:val="24"/>
        </w:rPr>
      </w:pPr>
    </w:p>
    <w:p w:rsidR="777E5FE8" w:rsidP="777E5FE8" w:rsidRDefault="777E5FE8" w14:paraId="798D19C5" w14:textId="61BCA2ED">
      <w:pPr>
        <w:pStyle w:val="Normal"/>
        <w:jc w:val="both"/>
        <w:rPr>
          <w:b w:val="0"/>
          <w:bCs w:val="0"/>
          <w:sz w:val="24"/>
          <w:szCs w:val="24"/>
        </w:rPr>
      </w:pPr>
    </w:p>
    <w:p w:rsidR="777E5FE8" w:rsidP="777E5FE8" w:rsidRDefault="777E5FE8" w14:paraId="49F1C5B3" w14:textId="6F9BCEF8">
      <w:pPr>
        <w:pStyle w:val="Normal"/>
        <w:jc w:val="both"/>
        <w:rPr>
          <w:b w:val="0"/>
          <w:bCs w:val="0"/>
          <w:sz w:val="24"/>
          <w:szCs w:val="24"/>
        </w:rPr>
      </w:pPr>
    </w:p>
    <w:p w:rsidR="777E5FE8" w:rsidP="777E5FE8" w:rsidRDefault="777E5FE8" w14:paraId="67CA1371" w14:textId="633F424C">
      <w:pPr>
        <w:pStyle w:val="Normal"/>
        <w:jc w:val="both"/>
        <w:rPr>
          <w:b w:val="0"/>
          <w:bCs w:val="0"/>
          <w:sz w:val="24"/>
          <w:szCs w:val="24"/>
        </w:rPr>
      </w:pPr>
    </w:p>
    <w:p w:rsidR="777E5FE8" w:rsidP="777E5FE8" w:rsidRDefault="777E5FE8" w14:paraId="6B2845F8" w14:textId="2F3D883F">
      <w:pPr>
        <w:pStyle w:val="Normal"/>
        <w:jc w:val="both"/>
        <w:rPr>
          <w:b w:val="0"/>
          <w:bCs w:val="0"/>
          <w:sz w:val="24"/>
          <w:szCs w:val="24"/>
        </w:rPr>
      </w:pPr>
    </w:p>
    <w:p w:rsidR="777E5FE8" w:rsidP="777E5FE8" w:rsidRDefault="777E5FE8" w14:paraId="5E9AA046" w14:textId="3A8E4FFB">
      <w:pPr>
        <w:pStyle w:val="Normal"/>
        <w:jc w:val="both"/>
        <w:rPr>
          <w:b w:val="0"/>
          <w:bCs w:val="0"/>
          <w:sz w:val="24"/>
          <w:szCs w:val="24"/>
        </w:rPr>
      </w:pPr>
    </w:p>
    <w:p w:rsidR="2F114D47" w:rsidP="777E5FE8" w:rsidRDefault="2F114D47" w14:paraId="2FAB8F51" w14:textId="1530D068">
      <w:pPr>
        <w:pStyle w:val="Normal"/>
        <w:jc w:val="both"/>
        <w:rPr>
          <w:b w:val="1"/>
          <w:bCs w:val="1"/>
          <w:color w:val="4472C4" w:themeColor="accent1" w:themeTint="FF" w:themeShade="FF"/>
          <w:sz w:val="28"/>
          <w:szCs w:val="28"/>
        </w:rPr>
      </w:pPr>
      <w:r w:rsidRPr="777E5FE8" w:rsidR="2F114D47">
        <w:rPr>
          <w:b w:val="1"/>
          <w:bCs w:val="1"/>
          <w:color w:val="4472C4" w:themeColor="accent1" w:themeTint="FF" w:themeShade="FF"/>
          <w:sz w:val="28"/>
          <w:szCs w:val="28"/>
        </w:rPr>
        <w:t>Admission de nouveaux membres et perte de qualité de membre :</w:t>
      </w:r>
    </w:p>
    <w:p w:rsidR="2F114D47" w:rsidP="777E5FE8" w:rsidRDefault="2F114D47" w14:paraId="0679F8CC" w14:textId="4FE77623">
      <w:pPr>
        <w:pStyle w:val="Normal"/>
        <w:jc w:val="both"/>
        <w:rPr>
          <w:b w:val="1"/>
          <w:bCs w:val="1"/>
          <w:sz w:val="24"/>
          <w:szCs w:val="24"/>
        </w:rPr>
      </w:pPr>
      <w:r w:rsidRPr="777E5FE8" w:rsidR="2F114D47">
        <w:rPr>
          <w:b w:val="1"/>
          <w:bCs w:val="1"/>
          <w:sz w:val="24"/>
          <w:szCs w:val="24"/>
        </w:rPr>
        <w:t xml:space="preserve">Admission de nouveaux membres : </w:t>
      </w:r>
    </w:p>
    <w:p w:rsidR="2F114D47" w:rsidP="777E5FE8" w:rsidRDefault="2F114D47" w14:paraId="0B667F84" w14:textId="7A653217">
      <w:pPr>
        <w:pStyle w:val="ListParagraph"/>
        <w:numPr>
          <w:ilvl w:val="0"/>
          <w:numId w:val="6"/>
        </w:numPr>
        <w:jc w:val="both"/>
        <w:rPr>
          <w:b w:val="1"/>
          <w:bCs w:val="1"/>
          <w:sz w:val="24"/>
          <w:szCs w:val="24"/>
        </w:rPr>
      </w:pPr>
      <w:r w:rsidRPr="777E5FE8" w:rsidR="2F114D47">
        <w:rPr>
          <w:b w:val="0"/>
          <w:bCs w:val="0"/>
          <w:sz w:val="24"/>
          <w:szCs w:val="24"/>
        </w:rPr>
        <w:t>Définir les conditions pour devenir membre</w:t>
      </w:r>
    </w:p>
    <w:p w:rsidR="2F114D47" w:rsidP="777E5FE8" w:rsidRDefault="2F114D47" w14:paraId="16AC8FC4" w14:textId="4E9E5356">
      <w:pPr>
        <w:pStyle w:val="ListParagraph"/>
        <w:numPr>
          <w:ilvl w:val="0"/>
          <w:numId w:val="6"/>
        </w:numPr>
        <w:jc w:val="both"/>
        <w:rPr>
          <w:b w:val="1"/>
          <w:bCs w:val="1"/>
          <w:sz w:val="24"/>
          <w:szCs w:val="24"/>
        </w:rPr>
      </w:pPr>
      <w:r w:rsidRPr="777E5FE8" w:rsidR="2F114D47">
        <w:rPr>
          <w:b w:val="0"/>
          <w:bCs w:val="0"/>
          <w:sz w:val="24"/>
          <w:szCs w:val="24"/>
        </w:rPr>
        <w:t>Payer la cotisation</w:t>
      </w:r>
    </w:p>
    <w:p w:rsidR="2F114D47" w:rsidP="777E5FE8" w:rsidRDefault="2F114D47" w14:paraId="7FA1922F" w14:textId="4777DB67">
      <w:pPr>
        <w:pStyle w:val="ListParagraph"/>
        <w:numPr>
          <w:ilvl w:val="0"/>
          <w:numId w:val="6"/>
        </w:numPr>
        <w:jc w:val="both"/>
        <w:rPr>
          <w:b w:val="1"/>
          <w:bCs w:val="1"/>
          <w:sz w:val="24"/>
          <w:szCs w:val="24"/>
        </w:rPr>
      </w:pPr>
      <w:r w:rsidRPr="777E5FE8" w:rsidR="2F114D47">
        <w:rPr>
          <w:b w:val="0"/>
          <w:bCs w:val="0"/>
          <w:sz w:val="24"/>
          <w:szCs w:val="24"/>
        </w:rPr>
        <w:t>Montrer de l’engagement pour la réalisation de l’objet social</w:t>
      </w:r>
    </w:p>
    <w:p w:rsidR="2F114D47" w:rsidP="777E5FE8" w:rsidRDefault="2F114D47" w14:paraId="5AFB7AED" w14:textId="793217E4">
      <w:pPr>
        <w:pStyle w:val="Normal"/>
        <w:jc w:val="both"/>
        <w:rPr>
          <w:b w:val="1"/>
          <w:bCs w:val="1"/>
          <w:sz w:val="24"/>
          <w:szCs w:val="24"/>
        </w:rPr>
      </w:pPr>
      <w:r w:rsidRPr="777E5FE8" w:rsidR="2F114D47">
        <w:rPr>
          <w:b w:val="1"/>
          <w:bCs w:val="1"/>
          <w:sz w:val="24"/>
          <w:szCs w:val="24"/>
        </w:rPr>
        <w:t>Perte de qualité de membre :</w:t>
      </w:r>
    </w:p>
    <w:p w:rsidR="2F114D47" w:rsidP="777E5FE8" w:rsidRDefault="2F114D47" w14:paraId="3C7CEDA7" w14:textId="0BB96A5F">
      <w:pPr>
        <w:pStyle w:val="ListParagraph"/>
        <w:numPr>
          <w:ilvl w:val="0"/>
          <w:numId w:val="7"/>
        </w:numPr>
        <w:jc w:val="both"/>
        <w:rPr>
          <w:b w:val="1"/>
          <w:bCs w:val="1"/>
          <w:sz w:val="24"/>
          <w:szCs w:val="24"/>
        </w:rPr>
      </w:pPr>
      <w:r w:rsidRPr="777E5FE8" w:rsidR="2F114D47">
        <w:rPr>
          <w:b w:val="0"/>
          <w:bCs w:val="0"/>
          <w:sz w:val="24"/>
          <w:szCs w:val="24"/>
        </w:rPr>
        <w:t>Non-paiement de la cotisation</w:t>
      </w:r>
    </w:p>
    <w:p w:rsidR="2F114D47" w:rsidP="777E5FE8" w:rsidRDefault="2F114D47" w14:paraId="6029D3EF" w14:textId="14C9E83A">
      <w:pPr>
        <w:pStyle w:val="ListParagraph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 w:rsidRPr="777E5FE8" w:rsidR="2F114D47">
        <w:rPr>
          <w:b w:val="0"/>
          <w:bCs w:val="0"/>
          <w:sz w:val="24"/>
          <w:szCs w:val="24"/>
        </w:rPr>
        <w:t>Actions contraires aux intérêts de l'ASBL</w:t>
      </w:r>
    </w:p>
    <w:p w:rsidR="2F114D47" w:rsidP="777E5FE8" w:rsidRDefault="2F114D47" w14:paraId="5C691D5D" w14:textId="74304226">
      <w:pPr>
        <w:pStyle w:val="ListParagraph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 w:rsidRPr="777E5FE8" w:rsidR="2F114D47">
        <w:rPr>
          <w:b w:val="0"/>
          <w:bCs w:val="0"/>
          <w:sz w:val="24"/>
          <w:szCs w:val="24"/>
        </w:rPr>
        <w:t>Retrait volontaire</w:t>
      </w:r>
    </w:p>
    <w:p w:rsidR="777E5FE8" w:rsidP="777E5FE8" w:rsidRDefault="777E5FE8" w14:paraId="0B5B1A52" w14:textId="0D7054B3">
      <w:pPr>
        <w:pStyle w:val="Normal"/>
        <w:jc w:val="both"/>
        <w:rPr>
          <w:b w:val="0"/>
          <w:bCs w:val="0"/>
          <w:sz w:val="24"/>
          <w:szCs w:val="24"/>
        </w:rPr>
      </w:pPr>
    </w:p>
    <w:p w:rsidR="2F114D47" w:rsidP="777E5FE8" w:rsidRDefault="2F114D47" w14:paraId="596047C7" w14:textId="1E7282FC">
      <w:pPr>
        <w:pStyle w:val="Normal"/>
        <w:jc w:val="both"/>
        <w:rPr>
          <w:b w:val="1"/>
          <w:bCs w:val="1"/>
          <w:color w:val="4472C4" w:themeColor="accent1" w:themeTint="FF" w:themeShade="FF"/>
          <w:sz w:val="28"/>
          <w:szCs w:val="28"/>
        </w:rPr>
      </w:pPr>
      <w:r w:rsidRPr="777E5FE8" w:rsidR="2F114D47">
        <w:rPr>
          <w:b w:val="1"/>
          <w:bCs w:val="1"/>
          <w:color w:val="4472C4" w:themeColor="accent1" w:themeTint="FF" w:themeShade="FF"/>
          <w:sz w:val="28"/>
          <w:szCs w:val="28"/>
        </w:rPr>
        <w:t>Distinction entre membres et donateurs :</w:t>
      </w:r>
    </w:p>
    <w:p w:rsidR="300B7871" w:rsidP="777E5FE8" w:rsidRDefault="300B7871" w14:paraId="7B1BFFE2" w14:textId="54AB63CB">
      <w:pPr>
        <w:pStyle w:val="ListParagraph"/>
        <w:numPr>
          <w:ilvl w:val="0"/>
          <w:numId w:val="8"/>
        </w:numPr>
        <w:jc w:val="both"/>
        <w:rPr>
          <w:b w:val="0"/>
          <w:bCs w:val="0"/>
          <w:sz w:val="24"/>
          <w:szCs w:val="24"/>
        </w:rPr>
      </w:pPr>
      <w:r w:rsidRPr="777E5FE8" w:rsidR="300B7871">
        <w:rPr>
          <w:b w:val="1"/>
          <w:bCs w:val="1"/>
          <w:sz w:val="24"/>
          <w:szCs w:val="24"/>
        </w:rPr>
        <w:t xml:space="preserve">Membres </w:t>
      </w:r>
      <w:r w:rsidRPr="777E5FE8" w:rsidR="300B7871">
        <w:rPr>
          <w:b w:val="0"/>
          <w:bCs w:val="0"/>
          <w:sz w:val="24"/>
          <w:szCs w:val="24"/>
        </w:rPr>
        <w:t>: ils paient la cotisation et participent aux Assemblées générales.</w:t>
      </w:r>
    </w:p>
    <w:p w:rsidR="300B7871" w:rsidP="777E5FE8" w:rsidRDefault="300B7871" w14:paraId="115AD7E4" w14:textId="19BEC575">
      <w:pPr>
        <w:pStyle w:val="ListParagraph"/>
        <w:numPr>
          <w:ilvl w:val="0"/>
          <w:numId w:val="8"/>
        </w:numPr>
        <w:jc w:val="both"/>
        <w:rPr>
          <w:b w:val="0"/>
          <w:bCs w:val="0"/>
          <w:sz w:val="24"/>
          <w:szCs w:val="24"/>
        </w:rPr>
      </w:pPr>
      <w:r w:rsidRPr="777E5FE8" w:rsidR="300B7871">
        <w:rPr>
          <w:b w:val="1"/>
          <w:bCs w:val="1"/>
          <w:sz w:val="24"/>
          <w:szCs w:val="24"/>
        </w:rPr>
        <w:t xml:space="preserve">Donateurs </w:t>
      </w:r>
      <w:r w:rsidRPr="777E5FE8" w:rsidR="300B7871">
        <w:rPr>
          <w:b w:val="0"/>
          <w:bCs w:val="0"/>
          <w:sz w:val="24"/>
          <w:szCs w:val="24"/>
        </w:rPr>
        <w:t>: ils font des dons mais ne sont pas des membres et ne participent pas aux prises de décisions.</w:t>
      </w:r>
    </w:p>
    <w:p w:rsidR="777E5FE8" w:rsidP="777E5FE8" w:rsidRDefault="777E5FE8" w14:paraId="2DCE65B3" w14:textId="22F5D28B">
      <w:pPr>
        <w:pStyle w:val="Normal"/>
        <w:jc w:val="both"/>
        <w:rPr>
          <w:b w:val="0"/>
          <w:bCs w:val="0"/>
          <w:sz w:val="24"/>
          <w:szCs w:val="24"/>
        </w:rPr>
      </w:pPr>
    </w:p>
    <w:p w:rsidR="7FDA88A4" w:rsidP="777E5FE8" w:rsidRDefault="7FDA88A4" w14:paraId="4088883B" w14:textId="1D82AA99">
      <w:pPr>
        <w:pStyle w:val="Normal"/>
        <w:jc w:val="both"/>
        <w:rPr>
          <w:b w:val="1"/>
          <w:bCs w:val="1"/>
          <w:color w:val="4472C4" w:themeColor="accent1" w:themeTint="FF" w:themeShade="FF"/>
          <w:sz w:val="28"/>
          <w:szCs w:val="28"/>
        </w:rPr>
      </w:pPr>
      <w:r w:rsidRPr="777E5FE8" w:rsidR="7FDA88A4">
        <w:rPr>
          <w:b w:val="1"/>
          <w:bCs w:val="1"/>
          <w:color w:val="4472C4" w:themeColor="accent1" w:themeTint="FF" w:themeShade="FF"/>
          <w:sz w:val="28"/>
          <w:szCs w:val="28"/>
        </w:rPr>
        <w:t>L’Assemblée générale (AG)</w:t>
      </w:r>
      <w:r w:rsidRPr="777E5FE8" w:rsidR="57116322">
        <w:rPr>
          <w:b w:val="1"/>
          <w:bCs w:val="1"/>
          <w:color w:val="4472C4" w:themeColor="accent1" w:themeTint="FF" w:themeShade="FF"/>
          <w:sz w:val="28"/>
          <w:szCs w:val="28"/>
        </w:rPr>
        <w:t xml:space="preserve"> </w:t>
      </w:r>
      <w:r w:rsidRPr="777E5FE8" w:rsidR="7FDA88A4">
        <w:rPr>
          <w:b w:val="1"/>
          <w:bCs w:val="1"/>
          <w:color w:val="4472C4" w:themeColor="accent1" w:themeTint="FF" w:themeShade="FF"/>
          <w:sz w:val="28"/>
          <w:szCs w:val="28"/>
        </w:rPr>
        <w:t>:</w:t>
      </w:r>
    </w:p>
    <w:p w:rsidR="6BFA2805" w:rsidP="777E5FE8" w:rsidRDefault="6BFA2805" w14:paraId="669C82C2" w14:textId="5696BF29">
      <w:pPr>
        <w:pStyle w:val="ListParagraph"/>
        <w:numPr>
          <w:ilvl w:val="0"/>
          <w:numId w:val="9"/>
        </w:numPr>
        <w:jc w:val="both"/>
        <w:rPr>
          <w:b w:val="1"/>
          <w:bCs w:val="1"/>
          <w:sz w:val="28"/>
          <w:szCs w:val="28"/>
        </w:rPr>
      </w:pPr>
      <w:r w:rsidRPr="777E5FE8" w:rsidR="6BFA2805">
        <w:rPr>
          <w:b w:val="0"/>
          <w:bCs w:val="0"/>
          <w:sz w:val="24"/>
          <w:szCs w:val="24"/>
        </w:rPr>
        <w:t>Convocation par le président du Conseil d’administration,</w:t>
      </w:r>
    </w:p>
    <w:p w:rsidR="6BFA2805" w:rsidP="777E5FE8" w:rsidRDefault="6BFA2805" w14:paraId="4497D69E" w14:textId="043AB245">
      <w:pPr>
        <w:pStyle w:val="ListParagraph"/>
        <w:numPr>
          <w:ilvl w:val="0"/>
          <w:numId w:val="9"/>
        </w:numPr>
        <w:jc w:val="both"/>
        <w:rPr>
          <w:b w:val="0"/>
          <w:bCs w:val="0"/>
          <w:sz w:val="24"/>
          <w:szCs w:val="24"/>
        </w:rPr>
      </w:pPr>
      <w:r w:rsidRPr="777E5FE8" w:rsidR="6BFA2805">
        <w:rPr>
          <w:b w:val="0"/>
          <w:bCs w:val="0"/>
          <w:sz w:val="24"/>
          <w:szCs w:val="24"/>
        </w:rPr>
        <w:t>Peut être convoqué par 1/5 des membres,</w:t>
      </w:r>
    </w:p>
    <w:p w:rsidR="6BFA2805" w:rsidP="777E5FE8" w:rsidRDefault="6BFA2805" w14:paraId="5C117384" w14:textId="768E0A9B">
      <w:pPr>
        <w:pStyle w:val="ListParagraph"/>
        <w:numPr>
          <w:ilvl w:val="0"/>
          <w:numId w:val="9"/>
        </w:numPr>
        <w:jc w:val="both"/>
        <w:rPr>
          <w:b w:val="0"/>
          <w:bCs w:val="0"/>
          <w:sz w:val="24"/>
          <w:szCs w:val="24"/>
        </w:rPr>
      </w:pPr>
      <w:r w:rsidRPr="777E5FE8" w:rsidR="6BFA2805">
        <w:rPr>
          <w:b w:val="0"/>
          <w:bCs w:val="0"/>
          <w:sz w:val="24"/>
          <w:szCs w:val="24"/>
        </w:rPr>
        <w:t>Convocation à envoyer au moins 8 jours avant la date,</w:t>
      </w:r>
    </w:p>
    <w:p w:rsidR="6BFA2805" w:rsidP="777E5FE8" w:rsidRDefault="6BFA2805" w14:paraId="19F3C24E" w14:textId="160D42A7">
      <w:pPr>
        <w:pStyle w:val="ListParagraph"/>
        <w:numPr>
          <w:ilvl w:val="0"/>
          <w:numId w:val="9"/>
        </w:numPr>
        <w:jc w:val="both"/>
        <w:rPr>
          <w:b w:val="0"/>
          <w:bCs w:val="0"/>
          <w:sz w:val="24"/>
          <w:szCs w:val="24"/>
        </w:rPr>
      </w:pPr>
      <w:r w:rsidRPr="777E5FE8" w:rsidR="6BFA2805">
        <w:rPr>
          <w:b w:val="0"/>
          <w:bCs w:val="0"/>
          <w:sz w:val="24"/>
          <w:szCs w:val="24"/>
        </w:rPr>
        <w:t xml:space="preserve">Chaque membre peut se faire représenter par un autre membre par procuration écrite, mais ne </w:t>
      </w:r>
      <w:r w:rsidRPr="777E5FE8" w:rsidR="5AC1C3E9">
        <w:rPr>
          <w:b w:val="0"/>
          <w:bCs w:val="0"/>
          <w:sz w:val="24"/>
          <w:szCs w:val="24"/>
        </w:rPr>
        <w:t>peut pas être détenteur de plus d’une procuration</w:t>
      </w:r>
      <w:r w:rsidRPr="777E5FE8" w:rsidR="06B71811">
        <w:rPr>
          <w:b w:val="0"/>
          <w:bCs w:val="0"/>
          <w:sz w:val="24"/>
          <w:szCs w:val="24"/>
        </w:rPr>
        <w:t>.</w:t>
      </w:r>
    </w:p>
    <w:p w:rsidR="06B71811" w:rsidP="777E5FE8" w:rsidRDefault="06B71811" w14:paraId="0A08B514" w14:textId="7F991713">
      <w:pPr>
        <w:pStyle w:val="Normal"/>
        <w:jc w:val="both"/>
        <w:rPr>
          <w:b w:val="0"/>
          <w:bCs w:val="0"/>
          <w:sz w:val="24"/>
          <w:szCs w:val="24"/>
        </w:rPr>
      </w:pPr>
      <w:r w:rsidRPr="777E5FE8" w:rsidR="06B71811">
        <w:rPr>
          <w:b w:val="0"/>
          <w:bCs w:val="0"/>
          <w:sz w:val="24"/>
          <w:szCs w:val="24"/>
        </w:rPr>
        <w:t>Sauf si prévu autrement dans vos statuts, l’AG peut valablement délibérer quel que soit le nombre de membres présents.</w:t>
      </w:r>
    </w:p>
    <w:p w:rsidR="777E5FE8" w:rsidP="777E5FE8" w:rsidRDefault="777E5FE8" w14:paraId="785CFF86" w14:textId="5413A2EA">
      <w:pPr>
        <w:pStyle w:val="Normal"/>
        <w:jc w:val="both"/>
        <w:rPr>
          <w:b w:val="0"/>
          <w:bCs w:val="0"/>
          <w:sz w:val="24"/>
          <w:szCs w:val="24"/>
        </w:rPr>
      </w:pPr>
    </w:p>
    <w:p w:rsidR="777E5FE8" w:rsidP="777E5FE8" w:rsidRDefault="777E5FE8" w14:paraId="6F9669F0" w14:textId="326752AF">
      <w:pPr>
        <w:pStyle w:val="Normal"/>
        <w:jc w:val="both"/>
        <w:rPr>
          <w:b w:val="1"/>
          <w:bCs w:val="1"/>
          <w:sz w:val="24"/>
          <w:szCs w:val="24"/>
        </w:rPr>
      </w:pPr>
    </w:p>
    <w:p w:rsidR="777E5FE8" w:rsidP="777E5FE8" w:rsidRDefault="777E5FE8" w14:paraId="6E33E0C0" w14:textId="2AF59858">
      <w:pPr>
        <w:pStyle w:val="Normal"/>
        <w:jc w:val="both"/>
        <w:rPr>
          <w:b w:val="1"/>
          <w:bCs w:val="1"/>
          <w:sz w:val="24"/>
          <w:szCs w:val="24"/>
        </w:rPr>
      </w:pPr>
    </w:p>
    <w:p w:rsidR="777E5FE8" w:rsidP="777E5FE8" w:rsidRDefault="777E5FE8" w14:paraId="2191ADB9" w14:textId="2A8F9314">
      <w:pPr>
        <w:pStyle w:val="Normal"/>
        <w:jc w:val="both"/>
        <w:rPr>
          <w:b w:val="1"/>
          <w:bCs w:val="1"/>
          <w:sz w:val="24"/>
          <w:szCs w:val="24"/>
        </w:rPr>
      </w:pPr>
    </w:p>
    <w:p w:rsidR="777E5FE8" w:rsidP="777E5FE8" w:rsidRDefault="777E5FE8" w14:paraId="76CA6542" w14:textId="72AFCCFE">
      <w:pPr>
        <w:pStyle w:val="Normal"/>
        <w:jc w:val="both"/>
        <w:rPr>
          <w:b w:val="1"/>
          <w:bCs w:val="1"/>
          <w:sz w:val="24"/>
          <w:szCs w:val="24"/>
        </w:rPr>
      </w:pPr>
    </w:p>
    <w:p w:rsidR="777E5FE8" w:rsidP="777E5FE8" w:rsidRDefault="777E5FE8" w14:paraId="639AFD47" w14:textId="351805E2">
      <w:pPr>
        <w:pStyle w:val="Normal"/>
        <w:jc w:val="both"/>
        <w:rPr>
          <w:b w:val="1"/>
          <w:bCs w:val="1"/>
          <w:sz w:val="24"/>
          <w:szCs w:val="24"/>
        </w:rPr>
      </w:pPr>
    </w:p>
    <w:p w:rsidR="777E5FE8" w:rsidP="777E5FE8" w:rsidRDefault="777E5FE8" w14:paraId="60D43666" w14:textId="6B3027CA">
      <w:pPr>
        <w:pStyle w:val="Normal"/>
        <w:jc w:val="both"/>
        <w:rPr>
          <w:b w:val="1"/>
          <w:bCs w:val="1"/>
          <w:sz w:val="24"/>
          <w:szCs w:val="24"/>
        </w:rPr>
      </w:pPr>
    </w:p>
    <w:p w:rsidR="777E5FE8" w:rsidP="777E5FE8" w:rsidRDefault="777E5FE8" w14:paraId="7A436BF7" w14:textId="1858BE56">
      <w:pPr>
        <w:pStyle w:val="Normal"/>
        <w:jc w:val="both"/>
        <w:rPr>
          <w:b w:val="1"/>
          <w:bCs w:val="1"/>
          <w:sz w:val="24"/>
          <w:szCs w:val="24"/>
        </w:rPr>
      </w:pPr>
    </w:p>
    <w:p w:rsidR="777E5FE8" w:rsidP="777E5FE8" w:rsidRDefault="777E5FE8" w14:paraId="518834C1" w14:textId="2266C4E9">
      <w:pPr>
        <w:pStyle w:val="Normal"/>
        <w:jc w:val="both"/>
        <w:rPr>
          <w:b w:val="1"/>
          <w:bCs w:val="1"/>
          <w:sz w:val="24"/>
          <w:szCs w:val="24"/>
        </w:rPr>
      </w:pPr>
    </w:p>
    <w:p w:rsidR="455BFD42" w:rsidP="777E5FE8" w:rsidRDefault="455BFD42" w14:paraId="16AB2641" w14:textId="39968C7B">
      <w:pPr>
        <w:pStyle w:val="Normal"/>
        <w:jc w:val="both"/>
        <w:rPr>
          <w:b w:val="1"/>
          <w:bCs w:val="1"/>
          <w:sz w:val="24"/>
          <w:szCs w:val="24"/>
        </w:rPr>
      </w:pPr>
      <w:r w:rsidRPr="777E5FE8" w:rsidR="455BFD42">
        <w:rPr>
          <w:b w:val="1"/>
          <w:bCs w:val="1"/>
          <w:sz w:val="24"/>
          <w:szCs w:val="24"/>
        </w:rPr>
        <w:t>Le mode de convocation de l’AG :</w:t>
      </w:r>
    </w:p>
    <w:p w:rsidR="63C77E00" w:rsidP="777E5FE8" w:rsidRDefault="63C77E00" w14:paraId="75EA514F" w14:textId="1A8C520F">
      <w:pPr>
        <w:pStyle w:val="ListParagraph"/>
        <w:numPr>
          <w:ilvl w:val="0"/>
          <w:numId w:val="10"/>
        </w:numPr>
        <w:jc w:val="both"/>
        <w:rPr>
          <w:b w:val="0"/>
          <w:bCs w:val="0"/>
          <w:sz w:val="24"/>
          <w:szCs w:val="24"/>
        </w:rPr>
      </w:pPr>
      <w:r w:rsidRPr="777E5FE8" w:rsidR="63C77E00">
        <w:rPr>
          <w:b w:val="0"/>
          <w:bCs w:val="0"/>
          <w:sz w:val="24"/>
          <w:szCs w:val="24"/>
        </w:rPr>
        <w:t>Soit p</w:t>
      </w:r>
      <w:r w:rsidRPr="777E5FE8" w:rsidR="2B15063F">
        <w:rPr>
          <w:b w:val="0"/>
          <w:bCs w:val="0"/>
          <w:sz w:val="24"/>
          <w:szCs w:val="24"/>
        </w:rPr>
        <w:t>ar courrier postal</w:t>
      </w:r>
    </w:p>
    <w:p w:rsidR="3A5098D4" w:rsidP="777E5FE8" w:rsidRDefault="3A5098D4" w14:paraId="2810F6EC" w14:textId="16339243">
      <w:pPr>
        <w:pStyle w:val="ListParagraph"/>
        <w:numPr>
          <w:ilvl w:val="0"/>
          <w:numId w:val="10"/>
        </w:numPr>
        <w:jc w:val="both"/>
        <w:rPr>
          <w:b w:val="0"/>
          <w:bCs w:val="0"/>
          <w:sz w:val="24"/>
          <w:szCs w:val="24"/>
        </w:rPr>
      </w:pPr>
      <w:r w:rsidRPr="777E5FE8" w:rsidR="3A5098D4">
        <w:rPr>
          <w:b w:val="0"/>
          <w:bCs w:val="0"/>
          <w:sz w:val="24"/>
          <w:szCs w:val="24"/>
        </w:rPr>
        <w:t>Soit par mail</w:t>
      </w:r>
      <w:r w:rsidRPr="777E5FE8" w:rsidR="2B15063F">
        <w:rPr>
          <w:b w:val="0"/>
          <w:bCs w:val="0"/>
          <w:sz w:val="24"/>
          <w:szCs w:val="24"/>
        </w:rPr>
        <w:t>.</w:t>
      </w:r>
    </w:p>
    <w:p w:rsidR="2B15063F" w:rsidP="777E5FE8" w:rsidRDefault="2B15063F" w14:paraId="5CEDE224" w14:textId="7C5B8C77">
      <w:pPr>
        <w:pStyle w:val="Normal"/>
        <w:jc w:val="both"/>
        <w:rPr>
          <w:b w:val="1"/>
          <w:bCs w:val="1"/>
          <w:sz w:val="24"/>
          <w:szCs w:val="24"/>
        </w:rPr>
      </w:pPr>
      <w:r w:rsidRPr="777E5FE8" w:rsidR="2B15063F">
        <w:rPr>
          <w:b w:val="0"/>
          <w:bCs w:val="0"/>
          <w:sz w:val="24"/>
          <w:szCs w:val="24"/>
        </w:rPr>
        <w:t>Les résolutions de l’Assemblée générale sont portées à la connaissance de ses membres par envoi ou par possibilité de consulter</w:t>
      </w:r>
      <w:r w:rsidRPr="777E5FE8" w:rsidR="69B9EB70">
        <w:rPr>
          <w:b w:val="0"/>
          <w:bCs w:val="0"/>
          <w:sz w:val="24"/>
          <w:szCs w:val="24"/>
        </w:rPr>
        <w:t xml:space="preserve"> le procès-verbal au siège de l’ASBL.</w:t>
      </w:r>
    </w:p>
    <w:p w:rsidR="777E5FE8" w:rsidP="777E5FE8" w:rsidRDefault="777E5FE8" w14:paraId="5DFCB22A" w14:textId="054ECE8A">
      <w:pPr>
        <w:pStyle w:val="Normal"/>
        <w:jc w:val="both"/>
        <w:rPr>
          <w:b w:val="0"/>
          <w:bCs w:val="0"/>
          <w:sz w:val="24"/>
          <w:szCs w:val="24"/>
        </w:rPr>
      </w:pPr>
    </w:p>
    <w:p w:rsidR="72C87E57" w:rsidP="777E5FE8" w:rsidRDefault="72C87E57" w14:paraId="07FFE022" w14:textId="33E5377D">
      <w:pPr>
        <w:pStyle w:val="Normal"/>
        <w:jc w:val="both"/>
        <w:rPr>
          <w:b w:val="1"/>
          <w:bCs w:val="1"/>
          <w:sz w:val="24"/>
          <w:szCs w:val="24"/>
        </w:rPr>
      </w:pPr>
      <w:r w:rsidRPr="777E5FE8" w:rsidR="72C87E57">
        <w:rPr>
          <w:b w:val="1"/>
          <w:bCs w:val="1"/>
          <w:sz w:val="24"/>
          <w:szCs w:val="24"/>
        </w:rPr>
        <w:t xml:space="preserve">Une décision de l’AG est indispensable pour : </w:t>
      </w:r>
    </w:p>
    <w:p w:rsidR="72C87E57" w:rsidP="777E5FE8" w:rsidRDefault="72C87E57" w14:paraId="435E7B7D" w14:textId="737D457F">
      <w:pPr>
        <w:pStyle w:val="ListParagraph"/>
        <w:numPr>
          <w:ilvl w:val="0"/>
          <w:numId w:val="11"/>
        </w:numPr>
        <w:jc w:val="both"/>
        <w:rPr>
          <w:b w:val="1"/>
          <w:bCs w:val="1"/>
          <w:sz w:val="24"/>
          <w:szCs w:val="24"/>
        </w:rPr>
      </w:pPr>
      <w:r w:rsidRPr="777E5FE8" w:rsidR="72C87E57">
        <w:rPr>
          <w:b w:val="0"/>
          <w:bCs w:val="0"/>
          <w:sz w:val="24"/>
          <w:szCs w:val="24"/>
        </w:rPr>
        <w:t>La modification des statuts</w:t>
      </w:r>
    </w:p>
    <w:p w:rsidR="72C87E57" w:rsidP="777E5FE8" w:rsidRDefault="72C87E57" w14:paraId="0890CBE5" w14:textId="7F229F3B">
      <w:pPr>
        <w:pStyle w:val="ListParagraph"/>
        <w:numPr>
          <w:ilvl w:val="0"/>
          <w:numId w:val="11"/>
        </w:numPr>
        <w:jc w:val="both"/>
        <w:rPr>
          <w:b w:val="1"/>
          <w:bCs w:val="1"/>
          <w:sz w:val="24"/>
          <w:szCs w:val="24"/>
        </w:rPr>
      </w:pPr>
      <w:r w:rsidRPr="777E5FE8" w:rsidR="72C87E57">
        <w:rPr>
          <w:b w:val="0"/>
          <w:bCs w:val="0"/>
          <w:sz w:val="24"/>
          <w:szCs w:val="24"/>
        </w:rPr>
        <w:t xml:space="preserve">La nomination et la révocation des administrateurs </w:t>
      </w:r>
    </w:p>
    <w:p w:rsidR="72C87E57" w:rsidP="777E5FE8" w:rsidRDefault="72C87E57" w14:paraId="7EB0231A" w14:textId="1B90C835">
      <w:pPr>
        <w:pStyle w:val="ListParagraph"/>
        <w:numPr>
          <w:ilvl w:val="0"/>
          <w:numId w:val="11"/>
        </w:numPr>
        <w:jc w:val="both"/>
        <w:rPr>
          <w:b w:val="0"/>
          <w:bCs w:val="0"/>
          <w:sz w:val="24"/>
          <w:szCs w:val="24"/>
        </w:rPr>
      </w:pPr>
      <w:r w:rsidRPr="777E5FE8" w:rsidR="72C87E57">
        <w:rPr>
          <w:b w:val="0"/>
          <w:bCs w:val="0"/>
          <w:sz w:val="24"/>
          <w:szCs w:val="24"/>
        </w:rPr>
        <w:t xml:space="preserve">L'approbation des comptes </w:t>
      </w:r>
      <w:r w:rsidRPr="777E5FE8" w:rsidR="72C87E57">
        <w:rPr>
          <w:b w:val="0"/>
          <w:bCs w:val="0"/>
          <w:sz w:val="24"/>
          <w:szCs w:val="24"/>
        </w:rPr>
        <w:t xml:space="preserve">annuels </w:t>
      </w:r>
    </w:p>
    <w:p w:rsidR="72C87E57" w:rsidP="777E5FE8" w:rsidRDefault="72C87E57" w14:paraId="189B304A" w14:textId="166BEBB6">
      <w:pPr>
        <w:pStyle w:val="ListParagraph"/>
        <w:numPr>
          <w:ilvl w:val="0"/>
          <w:numId w:val="11"/>
        </w:numPr>
        <w:jc w:val="both"/>
        <w:rPr>
          <w:b w:val="0"/>
          <w:bCs w:val="0"/>
          <w:sz w:val="24"/>
          <w:szCs w:val="24"/>
        </w:rPr>
      </w:pPr>
      <w:r w:rsidRPr="777E5FE8" w:rsidR="72C87E57">
        <w:rPr>
          <w:b w:val="0"/>
          <w:bCs w:val="0"/>
          <w:sz w:val="24"/>
          <w:szCs w:val="24"/>
        </w:rPr>
        <w:t>L'approbation du budget prévisionnel</w:t>
      </w:r>
    </w:p>
    <w:p w:rsidR="72C87E57" w:rsidP="777E5FE8" w:rsidRDefault="72C87E57" w14:paraId="35C71829" w14:textId="4FE8BC14">
      <w:pPr>
        <w:pStyle w:val="ListParagraph"/>
        <w:numPr>
          <w:ilvl w:val="0"/>
          <w:numId w:val="11"/>
        </w:numPr>
        <w:jc w:val="both"/>
        <w:rPr>
          <w:b w:val="0"/>
          <w:bCs w:val="0"/>
          <w:sz w:val="24"/>
          <w:szCs w:val="24"/>
        </w:rPr>
      </w:pPr>
      <w:r w:rsidRPr="777E5FE8" w:rsidR="72C87E57">
        <w:rPr>
          <w:b w:val="0"/>
          <w:bCs w:val="0"/>
          <w:sz w:val="24"/>
          <w:szCs w:val="24"/>
        </w:rPr>
        <w:t>La dissolution de l’ASBL</w:t>
      </w:r>
    </w:p>
    <w:p w:rsidR="777E5FE8" w:rsidP="777E5FE8" w:rsidRDefault="777E5FE8" w14:paraId="10E30236" w14:textId="6125D6B0">
      <w:pPr>
        <w:pStyle w:val="Normal"/>
        <w:jc w:val="both"/>
        <w:rPr>
          <w:b w:val="0"/>
          <w:bCs w:val="0"/>
          <w:sz w:val="24"/>
          <w:szCs w:val="24"/>
        </w:rPr>
      </w:pPr>
    </w:p>
    <w:p w:rsidR="7678DF1E" w:rsidP="777E5FE8" w:rsidRDefault="7678DF1E" w14:paraId="6EAABEB3" w14:textId="0A68FD5D">
      <w:pPr>
        <w:pStyle w:val="Normal"/>
        <w:jc w:val="both"/>
        <w:rPr>
          <w:b w:val="1"/>
          <w:bCs w:val="1"/>
          <w:color w:val="4472C4" w:themeColor="accent1" w:themeTint="FF" w:themeShade="FF"/>
          <w:sz w:val="28"/>
          <w:szCs w:val="28"/>
        </w:rPr>
      </w:pPr>
      <w:r w:rsidRPr="777E5FE8" w:rsidR="7678DF1E">
        <w:rPr>
          <w:b w:val="1"/>
          <w:bCs w:val="1"/>
          <w:color w:val="4472C4" w:themeColor="accent1" w:themeTint="FF" w:themeShade="FF"/>
          <w:sz w:val="28"/>
          <w:szCs w:val="28"/>
        </w:rPr>
        <w:t>La modification des statuts : l’Assemblée générales extraordinaire :</w:t>
      </w:r>
    </w:p>
    <w:p w:rsidR="34E49DCC" w:rsidP="777E5FE8" w:rsidRDefault="34E49DCC" w14:paraId="3840B2CE" w14:textId="6BA48068">
      <w:pPr>
        <w:pStyle w:val="ListParagraph"/>
        <w:numPr>
          <w:ilvl w:val="0"/>
          <w:numId w:val="12"/>
        </w:numPr>
        <w:jc w:val="both"/>
        <w:rPr>
          <w:b w:val="0"/>
          <w:bCs w:val="0"/>
          <w:sz w:val="24"/>
          <w:szCs w:val="24"/>
        </w:rPr>
      </w:pPr>
      <w:r w:rsidRPr="777E5FE8" w:rsidR="34E49DCC">
        <w:rPr>
          <w:b w:val="0"/>
          <w:bCs w:val="0"/>
          <w:sz w:val="24"/>
          <w:szCs w:val="24"/>
        </w:rPr>
        <w:t>Article 8 de la loi modifiée le 21 avril 1928</w:t>
      </w:r>
    </w:p>
    <w:p w:rsidR="4B718768" w:rsidP="777E5FE8" w:rsidRDefault="4B718768" w14:paraId="74614FF4" w14:textId="0D8F9D22">
      <w:pPr>
        <w:pStyle w:val="ListParagraph"/>
        <w:numPr>
          <w:ilvl w:val="0"/>
          <w:numId w:val="12"/>
        </w:numPr>
        <w:jc w:val="both"/>
        <w:rPr>
          <w:b w:val="0"/>
          <w:bCs w:val="0"/>
          <w:sz w:val="24"/>
          <w:szCs w:val="24"/>
        </w:rPr>
      </w:pPr>
      <w:r w:rsidRPr="777E5FE8" w:rsidR="4B718768">
        <w:rPr>
          <w:b w:val="0"/>
          <w:bCs w:val="0"/>
          <w:sz w:val="24"/>
          <w:szCs w:val="24"/>
        </w:rPr>
        <w:t xml:space="preserve">Si la majorité </w:t>
      </w:r>
      <w:r w:rsidRPr="777E5FE8" w:rsidR="34E49DCC">
        <w:rPr>
          <w:b w:val="0"/>
          <w:bCs w:val="0"/>
          <w:sz w:val="24"/>
          <w:szCs w:val="24"/>
        </w:rPr>
        <w:t>des 2/3 de membres</w:t>
      </w:r>
      <w:r w:rsidRPr="777E5FE8" w:rsidR="0D69DAA7">
        <w:rPr>
          <w:b w:val="0"/>
          <w:bCs w:val="0"/>
          <w:sz w:val="24"/>
          <w:szCs w:val="24"/>
        </w:rPr>
        <w:t xml:space="preserve"> sont </w:t>
      </w:r>
      <w:r w:rsidRPr="777E5FE8" w:rsidR="34E49DCC">
        <w:rPr>
          <w:b w:val="0"/>
          <w:bCs w:val="0"/>
          <w:sz w:val="24"/>
          <w:szCs w:val="24"/>
        </w:rPr>
        <w:t xml:space="preserve">présents à l’AG extraordinaire </w:t>
      </w:r>
    </w:p>
    <w:p w:rsidR="34E49DCC" w:rsidP="777E5FE8" w:rsidRDefault="34E49DCC" w14:paraId="3C43D6FD" w14:textId="4C366D1C">
      <w:pPr>
        <w:pStyle w:val="ListParagraph"/>
        <w:numPr>
          <w:ilvl w:val="0"/>
          <w:numId w:val="12"/>
        </w:numPr>
        <w:jc w:val="both"/>
        <w:rPr>
          <w:b w:val="0"/>
          <w:bCs w:val="0"/>
          <w:sz w:val="24"/>
          <w:szCs w:val="24"/>
        </w:rPr>
      </w:pPr>
      <w:r w:rsidRPr="777E5FE8" w:rsidR="34E49DCC">
        <w:rPr>
          <w:b w:val="0"/>
          <w:bCs w:val="0"/>
          <w:sz w:val="24"/>
          <w:szCs w:val="24"/>
        </w:rPr>
        <w:t>Vote à majorité qualifié des 2/3</w:t>
      </w:r>
    </w:p>
    <w:p w:rsidR="34E49DCC" w:rsidP="777E5FE8" w:rsidRDefault="34E49DCC" w14:paraId="50BA0C09" w14:textId="3A1F8D37">
      <w:pPr>
        <w:pStyle w:val="Normal"/>
        <w:jc w:val="both"/>
        <w:rPr>
          <w:b w:val="0"/>
          <w:bCs w:val="0"/>
          <w:sz w:val="24"/>
          <w:szCs w:val="24"/>
        </w:rPr>
      </w:pPr>
      <w:r w:rsidRPr="777E5FE8" w:rsidR="34E49DCC">
        <w:rPr>
          <w:b w:val="0"/>
          <w:bCs w:val="0"/>
          <w:sz w:val="24"/>
          <w:szCs w:val="24"/>
        </w:rPr>
        <w:t>Si l</w:t>
      </w:r>
      <w:r w:rsidRPr="777E5FE8" w:rsidR="409457BD">
        <w:rPr>
          <w:b w:val="0"/>
          <w:bCs w:val="0"/>
          <w:sz w:val="24"/>
          <w:szCs w:val="24"/>
        </w:rPr>
        <w:t>a majorité</w:t>
      </w:r>
      <w:r w:rsidRPr="777E5FE8" w:rsidR="34E49DCC">
        <w:rPr>
          <w:b w:val="0"/>
          <w:bCs w:val="0"/>
          <w:sz w:val="24"/>
          <w:szCs w:val="24"/>
        </w:rPr>
        <w:t xml:space="preserve"> de présences n’est p</w:t>
      </w:r>
      <w:r w:rsidRPr="777E5FE8" w:rsidR="34E49DCC">
        <w:rPr>
          <w:b w:val="0"/>
          <w:bCs w:val="0"/>
          <w:sz w:val="24"/>
          <w:szCs w:val="24"/>
        </w:rPr>
        <w:t>as atte</w:t>
      </w:r>
      <w:r w:rsidRPr="777E5FE8" w:rsidR="34E49DCC">
        <w:rPr>
          <w:b w:val="0"/>
          <w:bCs w:val="0"/>
          <w:sz w:val="24"/>
          <w:szCs w:val="24"/>
        </w:rPr>
        <w:t>int :</w:t>
      </w:r>
    </w:p>
    <w:p w:rsidR="34E49DCC" w:rsidP="777E5FE8" w:rsidRDefault="34E49DCC" w14:paraId="060EC1F6" w14:textId="63858378">
      <w:pPr>
        <w:pStyle w:val="ListParagraph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 w:rsidRPr="777E5FE8" w:rsidR="34E49DCC">
        <w:rPr>
          <w:b w:val="0"/>
          <w:bCs w:val="0"/>
          <w:sz w:val="24"/>
          <w:szCs w:val="24"/>
        </w:rPr>
        <w:t>2ième AG extraordinaire pour laquelle le quorum de présences n’est pas requis</w:t>
      </w:r>
    </w:p>
    <w:p w:rsidR="34E49DCC" w:rsidP="777E5FE8" w:rsidRDefault="34E49DCC" w14:paraId="7138CFF2" w14:textId="7D0B287C">
      <w:pPr>
        <w:pStyle w:val="ListParagraph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 w:rsidRPr="777E5FE8" w:rsidR="34E49DCC">
        <w:rPr>
          <w:b w:val="0"/>
          <w:bCs w:val="0"/>
          <w:sz w:val="24"/>
          <w:szCs w:val="24"/>
        </w:rPr>
        <w:t>Cependant, vote avec majorité qualifiée des 2/3.</w:t>
      </w:r>
    </w:p>
    <w:p w:rsidR="777E5FE8" w:rsidP="777E5FE8" w:rsidRDefault="777E5FE8" w14:paraId="4A7DDD94" w14:textId="2C811091">
      <w:pPr>
        <w:pStyle w:val="Normal"/>
        <w:jc w:val="both"/>
        <w:rPr>
          <w:b w:val="0"/>
          <w:bCs w:val="0"/>
          <w:sz w:val="24"/>
          <w:szCs w:val="24"/>
        </w:rPr>
      </w:pPr>
    </w:p>
    <w:p w:rsidR="777E5FE8" w:rsidP="777E5FE8" w:rsidRDefault="777E5FE8" w14:paraId="4F28E910" w14:textId="22D8CB88">
      <w:pPr>
        <w:pStyle w:val="Normal"/>
        <w:jc w:val="both"/>
        <w:rPr>
          <w:b w:val="1"/>
          <w:bCs w:val="1"/>
          <w:sz w:val="28"/>
          <w:szCs w:val="28"/>
        </w:rPr>
      </w:pPr>
    </w:p>
    <w:p w:rsidR="777E5FE8" w:rsidP="777E5FE8" w:rsidRDefault="777E5FE8" w14:paraId="7FFF8166" w14:textId="2688EE0B">
      <w:pPr>
        <w:pStyle w:val="Normal"/>
        <w:jc w:val="both"/>
        <w:rPr>
          <w:b w:val="1"/>
          <w:bCs w:val="1"/>
          <w:sz w:val="28"/>
          <w:szCs w:val="28"/>
        </w:rPr>
      </w:pPr>
    </w:p>
    <w:p w:rsidR="777E5FE8" w:rsidP="777E5FE8" w:rsidRDefault="777E5FE8" w14:paraId="7A2CB83F" w14:textId="0FACDD35">
      <w:pPr>
        <w:pStyle w:val="Normal"/>
        <w:jc w:val="both"/>
        <w:rPr>
          <w:b w:val="1"/>
          <w:bCs w:val="1"/>
          <w:sz w:val="28"/>
          <w:szCs w:val="28"/>
        </w:rPr>
      </w:pPr>
    </w:p>
    <w:p w:rsidR="777E5FE8" w:rsidP="777E5FE8" w:rsidRDefault="777E5FE8" w14:paraId="4B0F15EE" w14:textId="75816933">
      <w:pPr>
        <w:pStyle w:val="Normal"/>
        <w:jc w:val="both"/>
        <w:rPr>
          <w:b w:val="1"/>
          <w:bCs w:val="1"/>
          <w:sz w:val="28"/>
          <w:szCs w:val="28"/>
        </w:rPr>
      </w:pPr>
    </w:p>
    <w:p w:rsidR="777E5FE8" w:rsidP="777E5FE8" w:rsidRDefault="777E5FE8" w14:paraId="5CBC94D0" w14:textId="5240F8FC">
      <w:pPr>
        <w:pStyle w:val="Normal"/>
        <w:jc w:val="both"/>
        <w:rPr>
          <w:b w:val="1"/>
          <w:bCs w:val="1"/>
          <w:sz w:val="28"/>
          <w:szCs w:val="28"/>
        </w:rPr>
      </w:pPr>
    </w:p>
    <w:p w:rsidR="777E5FE8" w:rsidP="777E5FE8" w:rsidRDefault="777E5FE8" w14:paraId="2FEFE533" w14:textId="36932557">
      <w:pPr>
        <w:pStyle w:val="Normal"/>
        <w:jc w:val="both"/>
        <w:rPr>
          <w:b w:val="1"/>
          <w:bCs w:val="1"/>
          <w:sz w:val="28"/>
          <w:szCs w:val="28"/>
        </w:rPr>
      </w:pPr>
    </w:p>
    <w:p w:rsidR="777E5FE8" w:rsidP="777E5FE8" w:rsidRDefault="777E5FE8" w14:paraId="12D1638C" w14:textId="6187ABA2">
      <w:pPr>
        <w:pStyle w:val="Normal"/>
        <w:jc w:val="both"/>
        <w:rPr>
          <w:b w:val="1"/>
          <w:bCs w:val="1"/>
          <w:sz w:val="28"/>
          <w:szCs w:val="28"/>
        </w:rPr>
      </w:pPr>
    </w:p>
    <w:p w:rsidR="777E5FE8" w:rsidP="777E5FE8" w:rsidRDefault="777E5FE8" w14:paraId="746E5158" w14:textId="5F1165CD">
      <w:pPr>
        <w:pStyle w:val="Normal"/>
        <w:jc w:val="both"/>
        <w:rPr>
          <w:b w:val="1"/>
          <w:bCs w:val="1"/>
          <w:sz w:val="28"/>
          <w:szCs w:val="28"/>
        </w:rPr>
      </w:pPr>
    </w:p>
    <w:p w:rsidR="777E5FE8" w:rsidP="777E5FE8" w:rsidRDefault="777E5FE8" w14:paraId="05ACBA61" w14:textId="00592BCC">
      <w:pPr>
        <w:pStyle w:val="Normal"/>
        <w:jc w:val="both"/>
        <w:rPr>
          <w:b w:val="1"/>
          <w:bCs w:val="1"/>
          <w:sz w:val="28"/>
          <w:szCs w:val="28"/>
        </w:rPr>
      </w:pPr>
    </w:p>
    <w:p w:rsidR="34E49DCC" w:rsidP="777E5FE8" w:rsidRDefault="34E49DCC" w14:paraId="713BE1F4" w14:textId="65BA6E10">
      <w:pPr>
        <w:pStyle w:val="Normal"/>
        <w:jc w:val="both"/>
        <w:rPr>
          <w:b w:val="1"/>
          <w:bCs w:val="1"/>
          <w:color w:val="4472C4" w:themeColor="accent1" w:themeTint="FF" w:themeShade="FF"/>
          <w:sz w:val="28"/>
          <w:szCs w:val="28"/>
        </w:rPr>
      </w:pPr>
      <w:r w:rsidRPr="777E5FE8" w:rsidR="34E49DCC">
        <w:rPr>
          <w:b w:val="1"/>
          <w:bCs w:val="1"/>
          <w:color w:val="4472C4" w:themeColor="accent1" w:themeTint="FF" w:themeShade="FF"/>
          <w:sz w:val="28"/>
          <w:szCs w:val="28"/>
        </w:rPr>
        <w:t>Le conseil d’Administration (CA) :</w:t>
      </w:r>
    </w:p>
    <w:p w:rsidR="3EAFF054" w:rsidP="777E5FE8" w:rsidRDefault="3EAFF054" w14:paraId="591B53D0" w14:textId="7ADC0899">
      <w:pPr>
        <w:pStyle w:val="ListParagraph"/>
        <w:numPr>
          <w:ilvl w:val="0"/>
          <w:numId w:val="14"/>
        </w:numPr>
        <w:jc w:val="both"/>
        <w:rPr>
          <w:b w:val="0"/>
          <w:bCs w:val="0"/>
          <w:sz w:val="24"/>
          <w:szCs w:val="24"/>
        </w:rPr>
      </w:pPr>
      <w:r w:rsidRPr="777E5FE8" w:rsidR="3EAFF054">
        <w:rPr>
          <w:b w:val="0"/>
          <w:bCs w:val="0"/>
          <w:sz w:val="24"/>
          <w:szCs w:val="24"/>
        </w:rPr>
        <w:t>Est</w:t>
      </w:r>
      <w:r w:rsidRPr="777E5FE8" w:rsidR="5A29580D">
        <w:rPr>
          <w:b w:val="0"/>
          <w:bCs w:val="0"/>
          <w:sz w:val="24"/>
          <w:szCs w:val="24"/>
        </w:rPr>
        <w:t xml:space="preserve"> </w:t>
      </w:r>
      <w:r w:rsidRPr="777E5FE8" w:rsidR="3EAFF054">
        <w:rPr>
          <w:b w:val="0"/>
          <w:bCs w:val="0"/>
          <w:sz w:val="24"/>
          <w:szCs w:val="24"/>
        </w:rPr>
        <w:t xml:space="preserve">composé d’un certain nombre </w:t>
      </w:r>
      <w:r w:rsidRPr="777E5FE8" w:rsidR="35932453">
        <w:rPr>
          <w:b w:val="0"/>
          <w:bCs w:val="0"/>
          <w:sz w:val="24"/>
          <w:szCs w:val="24"/>
        </w:rPr>
        <w:t xml:space="preserve">de </w:t>
      </w:r>
      <w:r w:rsidRPr="777E5FE8" w:rsidR="31B1666B">
        <w:rPr>
          <w:b w:val="0"/>
          <w:bCs w:val="0"/>
          <w:sz w:val="24"/>
          <w:szCs w:val="24"/>
        </w:rPr>
        <w:t>membres au moins</w:t>
      </w:r>
    </w:p>
    <w:p w:rsidR="69739110" w:rsidP="777E5FE8" w:rsidRDefault="69739110" w14:paraId="615CCF68" w14:textId="7F9841E6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777E5FE8" w:rsidR="69739110">
        <w:rPr>
          <w:b w:val="0"/>
          <w:bCs w:val="0"/>
          <w:sz w:val="24"/>
          <w:szCs w:val="24"/>
        </w:rPr>
        <w:t>Ils doivent dire :</w:t>
      </w:r>
    </w:p>
    <w:p w:rsidR="69739110" w:rsidP="777E5FE8" w:rsidRDefault="69739110" w14:paraId="5F636BEB" w14:textId="46134A45">
      <w:pPr>
        <w:pStyle w:val="ListParagraph"/>
        <w:numPr>
          <w:ilvl w:val="0"/>
          <w:numId w:val="14"/>
        </w:numPr>
        <w:jc w:val="both"/>
        <w:rPr>
          <w:b w:val="0"/>
          <w:bCs w:val="0"/>
          <w:sz w:val="24"/>
          <w:szCs w:val="24"/>
        </w:rPr>
      </w:pPr>
      <w:r w:rsidRPr="777E5FE8" w:rsidR="69739110">
        <w:rPr>
          <w:b w:val="0"/>
          <w:bCs w:val="0"/>
          <w:sz w:val="24"/>
          <w:szCs w:val="24"/>
        </w:rPr>
        <w:t>La d</w:t>
      </w:r>
      <w:r w:rsidRPr="777E5FE8" w:rsidR="31B1666B">
        <w:rPr>
          <w:b w:val="0"/>
          <w:bCs w:val="0"/>
          <w:sz w:val="24"/>
          <w:szCs w:val="24"/>
        </w:rPr>
        <w:t xml:space="preserve">urée de leur mandat </w:t>
      </w:r>
    </w:p>
    <w:p w:rsidR="6289AC60" w:rsidP="777E5FE8" w:rsidRDefault="6289AC60" w14:paraId="4DC5D75B" w14:textId="63746018">
      <w:pPr>
        <w:pStyle w:val="ListParagraph"/>
        <w:numPr>
          <w:ilvl w:val="0"/>
          <w:numId w:val="14"/>
        </w:numPr>
        <w:jc w:val="both"/>
        <w:rPr>
          <w:b w:val="0"/>
          <w:bCs w:val="0"/>
          <w:sz w:val="24"/>
          <w:szCs w:val="24"/>
        </w:rPr>
      </w:pPr>
      <w:r w:rsidRPr="777E5FE8" w:rsidR="6289AC60">
        <w:rPr>
          <w:b w:val="0"/>
          <w:bCs w:val="0"/>
          <w:sz w:val="24"/>
          <w:szCs w:val="24"/>
        </w:rPr>
        <w:t xml:space="preserve">Si le </w:t>
      </w:r>
      <w:r w:rsidRPr="777E5FE8" w:rsidR="31B1666B">
        <w:rPr>
          <w:b w:val="0"/>
          <w:bCs w:val="0"/>
          <w:sz w:val="24"/>
          <w:szCs w:val="24"/>
        </w:rPr>
        <w:t>Mandat</w:t>
      </w:r>
      <w:r w:rsidRPr="777E5FE8" w:rsidR="5B95EEAB">
        <w:rPr>
          <w:b w:val="0"/>
          <w:bCs w:val="0"/>
          <w:sz w:val="24"/>
          <w:szCs w:val="24"/>
        </w:rPr>
        <w:t xml:space="preserve"> est </w:t>
      </w:r>
      <w:r w:rsidRPr="777E5FE8" w:rsidR="31B1666B">
        <w:rPr>
          <w:b w:val="0"/>
          <w:bCs w:val="0"/>
          <w:sz w:val="24"/>
          <w:szCs w:val="24"/>
        </w:rPr>
        <w:t>renouvelable</w:t>
      </w:r>
      <w:r w:rsidRPr="777E5FE8" w:rsidR="16DB2814">
        <w:rPr>
          <w:b w:val="0"/>
          <w:bCs w:val="0"/>
          <w:sz w:val="24"/>
          <w:szCs w:val="24"/>
        </w:rPr>
        <w:t xml:space="preserve"> ou non</w:t>
      </w:r>
      <w:r w:rsidRPr="777E5FE8" w:rsidR="0663686D">
        <w:rPr>
          <w:b w:val="0"/>
          <w:bCs w:val="0"/>
          <w:sz w:val="24"/>
          <w:szCs w:val="24"/>
        </w:rPr>
        <w:t>.</w:t>
      </w:r>
    </w:p>
    <w:p w:rsidR="0663686D" w:rsidP="777E5FE8" w:rsidRDefault="0663686D" w14:paraId="003F64A3" w14:textId="0F75C2BD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777E5FE8" w:rsidR="0663686D">
        <w:rPr>
          <w:b w:val="0"/>
          <w:bCs w:val="0"/>
          <w:sz w:val="24"/>
          <w:szCs w:val="24"/>
        </w:rPr>
        <w:t xml:space="preserve"> Ils doivent désigner </w:t>
      </w:r>
      <w:r w:rsidRPr="777E5FE8" w:rsidR="31B1666B">
        <w:rPr>
          <w:b w:val="0"/>
          <w:bCs w:val="0"/>
          <w:sz w:val="24"/>
          <w:szCs w:val="24"/>
        </w:rPr>
        <w:t>un pr</w:t>
      </w:r>
      <w:r w:rsidRPr="777E5FE8" w:rsidR="31B1666B">
        <w:rPr>
          <w:b w:val="0"/>
          <w:bCs w:val="0"/>
          <w:sz w:val="24"/>
          <w:szCs w:val="24"/>
        </w:rPr>
        <w:t>ésident, secrétair</w:t>
      </w:r>
      <w:r w:rsidRPr="777E5FE8" w:rsidR="4DB84C4C">
        <w:rPr>
          <w:b w:val="0"/>
          <w:bCs w:val="0"/>
          <w:sz w:val="24"/>
          <w:szCs w:val="24"/>
        </w:rPr>
        <w:t>e et un</w:t>
      </w:r>
      <w:r w:rsidRPr="777E5FE8" w:rsidR="31B1666B">
        <w:rPr>
          <w:b w:val="0"/>
          <w:bCs w:val="0"/>
          <w:sz w:val="24"/>
          <w:szCs w:val="24"/>
        </w:rPr>
        <w:t xml:space="preserve"> trésorier</w:t>
      </w:r>
      <w:r w:rsidRPr="777E5FE8" w:rsidR="74380984">
        <w:rPr>
          <w:b w:val="0"/>
          <w:bCs w:val="0"/>
          <w:sz w:val="24"/>
          <w:szCs w:val="24"/>
        </w:rPr>
        <w:t>.</w:t>
      </w:r>
    </w:p>
    <w:p w:rsidR="74380984" w:rsidP="777E5FE8" w:rsidRDefault="74380984" w14:paraId="01BAE7AC" w14:textId="70F2D3C1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777E5FE8" w:rsidR="74380984">
        <w:rPr>
          <w:b w:val="0"/>
          <w:bCs w:val="0"/>
          <w:sz w:val="24"/>
          <w:szCs w:val="24"/>
        </w:rPr>
        <w:t xml:space="preserve"> Les </w:t>
      </w:r>
      <w:r w:rsidRPr="777E5FE8" w:rsidR="31B1666B">
        <w:rPr>
          <w:b w:val="0"/>
          <w:bCs w:val="0"/>
          <w:sz w:val="24"/>
          <w:szCs w:val="24"/>
        </w:rPr>
        <w:t>Membres du CA, appelés administrateurs, sont élus par l’AG</w:t>
      </w:r>
      <w:r w:rsidRPr="777E5FE8" w:rsidR="7A9E9FE8">
        <w:rPr>
          <w:b w:val="0"/>
          <w:bCs w:val="0"/>
          <w:sz w:val="24"/>
          <w:szCs w:val="24"/>
        </w:rPr>
        <w:t>.</w:t>
      </w:r>
    </w:p>
    <w:p w:rsidR="7A9E9FE8" w:rsidP="777E5FE8" w:rsidRDefault="7A9E9FE8" w14:paraId="3418C04F" w14:textId="68C69A53">
      <w:pPr>
        <w:pStyle w:val="Normal"/>
        <w:ind w:left="0"/>
        <w:jc w:val="left"/>
        <w:rPr>
          <w:b w:val="0"/>
          <w:bCs w:val="0"/>
          <w:sz w:val="24"/>
          <w:szCs w:val="24"/>
        </w:rPr>
      </w:pPr>
      <w:r w:rsidRPr="777E5FE8" w:rsidR="7A9E9FE8">
        <w:rPr>
          <w:b w:val="0"/>
          <w:bCs w:val="0"/>
          <w:sz w:val="24"/>
          <w:szCs w:val="24"/>
        </w:rPr>
        <w:t xml:space="preserve"> Ils se </w:t>
      </w:r>
      <w:r w:rsidRPr="777E5FE8" w:rsidR="31B1666B">
        <w:rPr>
          <w:b w:val="0"/>
          <w:bCs w:val="0"/>
          <w:sz w:val="24"/>
          <w:szCs w:val="24"/>
        </w:rPr>
        <w:t>réuni</w:t>
      </w:r>
      <w:r w:rsidRPr="777E5FE8" w:rsidR="0BC8CAEB">
        <w:rPr>
          <w:b w:val="0"/>
          <w:bCs w:val="0"/>
          <w:sz w:val="24"/>
          <w:szCs w:val="24"/>
        </w:rPr>
        <w:t>ssent</w:t>
      </w:r>
      <w:r w:rsidRPr="777E5FE8" w:rsidR="31B1666B">
        <w:rPr>
          <w:b w:val="0"/>
          <w:bCs w:val="0"/>
          <w:sz w:val="24"/>
          <w:szCs w:val="24"/>
        </w:rPr>
        <w:t xml:space="preserve"> toutes les fois que nécessaire, au moins une fois par an, pour l’approbation des comptes annuels</w:t>
      </w:r>
      <w:r w:rsidRPr="777E5FE8" w:rsidR="6A15BFCB">
        <w:rPr>
          <w:b w:val="0"/>
          <w:bCs w:val="0"/>
          <w:sz w:val="24"/>
          <w:szCs w:val="24"/>
        </w:rPr>
        <w:t>.</w:t>
      </w:r>
    </w:p>
    <w:p w:rsidR="6A15BFCB" w:rsidP="777E5FE8" w:rsidRDefault="6A15BFCB" w14:paraId="4D4A84C6" w14:textId="717C168B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777E5FE8" w:rsidR="6A15BFCB">
        <w:rPr>
          <w:b w:val="0"/>
          <w:bCs w:val="0"/>
          <w:sz w:val="24"/>
          <w:szCs w:val="24"/>
        </w:rPr>
        <w:t xml:space="preserve"> Ils peuvent</w:t>
      </w:r>
      <w:r w:rsidRPr="777E5FE8" w:rsidR="6DA015FF">
        <w:rPr>
          <w:b w:val="0"/>
          <w:bCs w:val="0"/>
          <w:sz w:val="24"/>
          <w:szCs w:val="24"/>
        </w:rPr>
        <w:t xml:space="preserve"> déléguer ses pouvoirs, aussi à un tiers pour la gestion journalière</w:t>
      </w:r>
      <w:r w:rsidRPr="777E5FE8" w:rsidR="7181D3E7">
        <w:rPr>
          <w:b w:val="0"/>
          <w:bCs w:val="0"/>
          <w:sz w:val="24"/>
          <w:szCs w:val="24"/>
        </w:rPr>
        <w:t>.</w:t>
      </w:r>
    </w:p>
    <w:p w:rsidR="1E785BF5" w:rsidP="777E5FE8" w:rsidRDefault="1E785BF5" w14:paraId="26B55ECC" w14:textId="49D5C003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777E5FE8" w:rsidR="1E785BF5">
        <w:rPr>
          <w:b w:val="0"/>
          <w:bCs w:val="0"/>
          <w:sz w:val="24"/>
          <w:szCs w:val="24"/>
        </w:rPr>
        <w:t xml:space="preserve"> Ils </w:t>
      </w:r>
      <w:r w:rsidRPr="777E5FE8" w:rsidR="25C3B40B">
        <w:rPr>
          <w:b w:val="0"/>
          <w:bCs w:val="0"/>
          <w:sz w:val="24"/>
          <w:szCs w:val="24"/>
        </w:rPr>
        <w:t>sont</w:t>
      </w:r>
      <w:r w:rsidRPr="777E5FE8" w:rsidR="1E785BF5">
        <w:rPr>
          <w:b w:val="0"/>
          <w:bCs w:val="0"/>
          <w:sz w:val="24"/>
          <w:szCs w:val="24"/>
        </w:rPr>
        <w:t xml:space="preserve"> </w:t>
      </w:r>
      <w:r w:rsidRPr="777E5FE8" w:rsidR="1E785BF5">
        <w:rPr>
          <w:b w:val="0"/>
          <w:bCs w:val="0"/>
          <w:sz w:val="24"/>
          <w:szCs w:val="24"/>
        </w:rPr>
        <w:t>c</w:t>
      </w:r>
      <w:r w:rsidRPr="777E5FE8" w:rsidR="17E06870">
        <w:rPr>
          <w:b w:val="0"/>
          <w:bCs w:val="0"/>
          <w:sz w:val="24"/>
          <w:szCs w:val="24"/>
        </w:rPr>
        <w:t>onvoqué</w:t>
      </w:r>
      <w:r w:rsidRPr="777E5FE8" w:rsidR="57947DB9">
        <w:rPr>
          <w:b w:val="0"/>
          <w:bCs w:val="0"/>
          <w:sz w:val="24"/>
          <w:szCs w:val="24"/>
        </w:rPr>
        <w:t>s</w:t>
      </w:r>
      <w:r w:rsidRPr="777E5FE8" w:rsidR="20DEBB61">
        <w:rPr>
          <w:b w:val="0"/>
          <w:bCs w:val="0"/>
          <w:sz w:val="24"/>
          <w:szCs w:val="24"/>
        </w:rPr>
        <w:t xml:space="preserve"> </w:t>
      </w:r>
      <w:r w:rsidRPr="777E5FE8" w:rsidR="17E06870">
        <w:rPr>
          <w:b w:val="0"/>
          <w:bCs w:val="0"/>
          <w:sz w:val="24"/>
          <w:szCs w:val="24"/>
        </w:rPr>
        <w:t>par</w:t>
      </w:r>
      <w:r w:rsidRPr="777E5FE8" w:rsidR="17E06870">
        <w:rPr>
          <w:b w:val="0"/>
          <w:bCs w:val="0"/>
          <w:sz w:val="24"/>
          <w:szCs w:val="24"/>
        </w:rPr>
        <w:t xml:space="preserve"> courrier postal ou par mail</w:t>
      </w:r>
      <w:r w:rsidRPr="777E5FE8" w:rsidR="4A8BF574">
        <w:rPr>
          <w:b w:val="0"/>
          <w:bCs w:val="0"/>
          <w:sz w:val="24"/>
          <w:szCs w:val="24"/>
        </w:rPr>
        <w:t>.</w:t>
      </w:r>
    </w:p>
    <w:p w:rsidR="4A8BF574" w:rsidP="777E5FE8" w:rsidRDefault="4A8BF574" w14:paraId="112C3909" w14:textId="69225EBD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777E5FE8" w:rsidR="4A8BF574">
        <w:rPr>
          <w:b w:val="0"/>
          <w:bCs w:val="0"/>
          <w:sz w:val="24"/>
          <w:szCs w:val="24"/>
        </w:rPr>
        <w:t xml:space="preserve">Ils </w:t>
      </w:r>
      <w:r w:rsidRPr="777E5FE8" w:rsidR="4A8BF574">
        <w:rPr>
          <w:b w:val="0"/>
          <w:bCs w:val="0"/>
          <w:sz w:val="24"/>
          <w:szCs w:val="24"/>
        </w:rPr>
        <w:t>n</w:t>
      </w:r>
      <w:r w:rsidRPr="777E5FE8" w:rsidR="17E06870">
        <w:rPr>
          <w:b w:val="0"/>
          <w:bCs w:val="0"/>
          <w:sz w:val="24"/>
          <w:szCs w:val="24"/>
        </w:rPr>
        <w:t>e peu</w:t>
      </w:r>
      <w:r w:rsidRPr="777E5FE8" w:rsidR="29C022B5">
        <w:rPr>
          <w:b w:val="0"/>
          <w:bCs w:val="0"/>
          <w:sz w:val="24"/>
          <w:szCs w:val="24"/>
        </w:rPr>
        <w:t>vent</w:t>
      </w:r>
      <w:r w:rsidRPr="777E5FE8" w:rsidR="17E06870">
        <w:rPr>
          <w:b w:val="0"/>
          <w:bCs w:val="0"/>
          <w:sz w:val="24"/>
          <w:szCs w:val="24"/>
        </w:rPr>
        <w:t xml:space="preserve"> valablement délibérer que si la moitié de ses membres est pr</w:t>
      </w:r>
      <w:r w:rsidRPr="777E5FE8" w:rsidR="62CE4847">
        <w:rPr>
          <w:b w:val="0"/>
          <w:bCs w:val="0"/>
          <w:sz w:val="24"/>
          <w:szCs w:val="24"/>
        </w:rPr>
        <w:t>ésente ou représentée</w:t>
      </w:r>
      <w:r w:rsidRPr="777E5FE8" w:rsidR="23DDBE73">
        <w:rPr>
          <w:b w:val="0"/>
          <w:bCs w:val="0"/>
          <w:sz w:val="24"/>
          <w:szCs w:val="24"/>
        </w:rPr>
        <w:t>.</w:t>
      </w:r>
    </w:p>
    <w:p w:rsidR="38E7755A" w:rsidP="777E5FE8" w:rsidRDefault="38E7755A" w14:paraId="408A42E4" w14:textId="344EEF22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777E5FE8" w:rsidR="38E7755A">
        <w:rPr>
          <w:b w:val="0"/>
          <w:bCs w:val="0"/>
          <w:sz w:val="24"/>
          <w:szCs w:val="24"/>
        </w:rPr>
        <w:t xml:space="preserve">Les membres peuvent se faire représenter à l’AG par un autre membre ou par </w:t>
      </w:r>
      <w:r w:rsidRPr="777E5FE8" w:rsidR="38E7755A">
        <w:rPr>
          <w:b w:val="0"/>
          <w:bCs w:val="0"/>
          <w:sz w:val="24"/>
          <w:szCs w:val="24"/>
        </w:rPr>
        <w:t>une tierce personne</w:t>
      </w:r>
      <w:r w:rsidRPr="777E5FE8" w:rsidR="38E7755A">
        <w:rPr>
          <w:b w:val="0"/>
          <w:bCs w:val="0"/>
          <w:sz w:val="24"/>
          <w:szCs w:val="24"/>
        </w:rPr>
        <w:t xml:space="preserve"> m</w:t>
      </w:r>
      <w:r w:rsidRPr="777E5FE8" w:rsidR="2482E299">
        <w:rPr>
          <w:b w:val="0"/>
          <w:bCs w:val="0"/>
          <w:sz w:val="24"/>
          <w:szCs w:val="24"/>
        </w:rPr>
        <w:t>oyennant une procuration par écrite.</w:t>
      </w:r>
    </w:p>
    <w:p w:rsidR="62CE4847" w:rsidP="777E5FE8" w:rsidRDefault="62CE4847" w14:paraId="29DF4039" w14:textId="07E133F6">
      <w:pPr>
        <w:pStyle w:val="Normal"/>
        <w:jc w:val="both"/>
        <w:rPr>
          <w:b w:val="1"/>
          <w:bCs w:val="1"/>
          <w:sz w:val="24"/>
          <w:szCs w:val="24"/>
        </w:rPr>
      </w:pPr>
      <w:r w:rsidRPr="777E5FE8" w:rsidR="62CE4847">
        <w:rPr>
          <w:b w:val="1"/>
          <w:bCs w:val="1"/>
          <w:sz w:val="24"/>
          <w:szCs w:val="24"/>
        </w:rPr>
        <w:t xml:space="preserve">Procéder en cas de </w:t>
      </w:r>
      <w:r w:rsidRPr="777E5FE8" w:rsidR="62CE4847">
        <w:rPr>
          <w:b w:val="1"/>
          <w:bCs w:val="1"/>
          <w:sz w:val="24"/>
          <w:szCs w:val="24"/>
        </w:rPr>
        <w:t>vacance</w:t>
      </w:r>
      <w:r w:rsidRPr="777E5FE8" w:rsidR="62CE4847">
        <w:rPr>
          <w:b w:val="1"/>
          <w:bCs w:val="1"/>
          <w:sz w:val="24"/>
          <w:szCs w:val="24"/>
        </w:rPr>
        <w:t xml:space="preserve"> de poste :</w:t>
      </w:r>
    </w:p>
    <w:p w:rsidR="62CE4847" w:rsidP="777E5FE8" w:rsidRDefault="62CE4847" w14:paraId="44CE454F" w14:textId="5A67E1F5">
      <w:pPr>
        <w:pStyle w:val="Normal"/>
        <w:jc w:val="both"/>
        <w:rPr>
          <w:b w:val="0"/>
          <w:bCs w:val="0"/>
          <w:sz w:val="24"/>
          <w:szCs w:val="24"/>
        </w:rPr>
      </w:pPr>
      <w:r w:rsidRPr="777E5FE8" w:rsidR="62CE4847">
        <w:rPr>
          <w:b w:val="0"/>
          <w:bCs w:val="0"/>
          <w:sz w:val="24"/>
          <w:szCs w:val="24"/>
        </w:rPr>
        <w:t xml:space="preserve">Le CA désigne un remplaçant dont la désignation doit être ratifié lors d'une </w:t>
      </w:r>
      <w:r w:rsidRPr="777E5FE8" w:rsidR="33218A9D">
        <w:rPr>
          <w:b w:val="0"/>
          <w:bCs w:val="0"/>
          <w:sz w:val="24"/>
          <w:szCs w:val="24"/>
        </w:rPr>
        <w:t>prochaine AG.</w:t>
      </w:r>
    </w:p>
    <w:p w:rsidR="777E5FE8" w:rsidP="777E5FE8" w:rsidRDefault="777E5FE8" w14:paraId="0408DFD0" w14:textId="1A3E4E2E">
      <w:pPr>
        <w:pStyle w:val="Normal"/>
        <w:jc w:val="both"/>
        <w:rPr>
          <w:b w:val="0"/>
          <w:bCs w:val="0"/>
          <w:sz w:val="24"/>
          <w:szCs w:val="24"/>
        </w:rPr>
      </w:pPr>
    </w:p>
    <w:p w:rsidR="33218A9D" w:rsidP="777E5FE8" w:rsidRDefault="33218A9D" w14:paraId="6D38A6E2" w14:textId="501900BD">
      <w:pPr>
        <w:pStyle w:val="Normal"/>
        <w:jc w:val="both"/>
        <w:rPr>
          <w:b w:val="0"/>
          <w:bCs w:val="0"/>
          <w:sz w:val="24"/>
          <w:szCs w:val="24"/>
        </w:rPr>
      </w:pPr>
      <w:r w:rsidRPr="777E5FE8" w:rsidR="33218A9D">
        <w:rPr>
          <w:b w:val="0"/>
          <w:bCs w:val="0"/>
          <w:sz w:val="24"/>
          <w:szCs w:val="24"/>
        </w:rPr>
        <w:t>L’ASBL est engagé par, à titre d’exemple, la signature du président ou la signature conjointe de deux administrateurs</w:t>
      </w:r>
      <w:r w:rsidRPr="777E5FE8" w:rsidR="71C66FCE">
        <w:rPr>
          <w:b w:val="0"/>
          <w:bCs w:val="0"/>
          <w:sz w:val="24"/>
          <w:szCs w:val="24"/>
        </w:rPr>
        <w:t>.</w:t>
      </w:r>
    </w:p>
    <w:p w:rsidR="777E5FE8" w:rsidP="777E5FE8" w:rsidRDefault="777E5FE8" w14:paraId="0268B27B" w14:textId="3B0A2C56">
      <w:pPr>
        <w:pStyle w:val="Normal"/>
        <w:jc w:val="both"/>
        <w:rPr>
          <w:b w:val="0"/>
          <w:bCs w:val="0"/>
          <w:color w:val="4472C4" w:themeColor="accent1" w:themeTint="FF" w:themeShade="FF"/>
          <w:sz w:val="24"/>
          <w:szCs w:val="24"/>
        </w:rPr>
      </w:pPr>
    </w:p>
    <w:p w:rsidR="71C66FCE" w:rsidP="777E5FE8" w:rsidRDefault="71C66FCE" w14:paraId="0EA34745" w14:textId="494C2662">
      <w:pPr>
        <w:pStyle w:val="Normal"/>
        <w:jc w:val="both"/>
        <w:rPr>
          <w:b w:val="1"/>
          <w:bCs w:val="1"/>
          <w:color w:val="4472C4" w:themeColor="accent1" w:themeTint="FF" w:themeShade="FF"/>
          <w:sz w:val="28"/>
          <w:szCs w:val="28"/>
        </w:rPr>
      </w:pPr>
      <w:r w:rsidRPr="777E5FE8" w:rsidR="71C66FCE">
        <w:rPr>
          <w:b w:val="1"/>
          <w:bCs w:val="1"/>
          <w:color w:val="4472C4" w:themeColor="accent1" w:themeTint="FF" w:themeShade="FF"/>
          <w:sz w:val="28"/>
          <w:szCs w:val="28"/>
        </w:rPr>
        <w:t>Dissolution et liquidation :</w:t>
      </w:r>
    </w:p>
    <w:p w:rsidR="446922C7" w:rsidP="777E5FE8" w:rsidRDefault="446922C7" w14:paraId="6DFB1D8C" w14:textId="52330F7C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777E5FE8" w:rsidR="446922C7">
        <w:rPr>
          <w:b w:val="0"/>
          <w:bCs w:val="0"/>
          <w:sz w:val="24"/>
          <w:szCs w:val="24"/>
        </w:rPr>
        <w:t xml:space="preserve">Ce sont </w:t>
      </w:r>
      <w:r w:rsidRPr="777E5FE8" w:rsidR="38AC1170">
        <w:rPr>
          <w:b w:val="0"/>
          <w:bCs w:val="0"/>
          <w:sz w:val="24"/>
          <w:szCs w:val="24"/>
        </w:rPr>
        <w:t>les mêmes règles</w:t>
      </w:r>
      <w:r w:rsidRPr="777E5FE8" w:rsidR="71C66FCE">
        <w:rPr>
          <w:b w:val="0"/>
          <w:bCs w:val="0"/>
          <w:sz w:val="24"/>
          <w:szCs w:val="24"/>
        </w:rPr>
        <w:t xml:space="preserve"> que pour la modification des statuts.</w:t>
      </w:r>
    </w:p>
    <w:p w:rsidR="62CE4847" w:rsidP="777E5FE8" w:rsidRDefault="62CE4847" w14:paraId="6DAC8156" w14:textId="4B8C4AA2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777E5FE8" w:rsidR="62CE4847">
        <w:rPr>
          <w:b w:val="0"/>
          <w:bCs w:val="0"/>
          <w:sz w:val="24"/>
          <w:szCs w:val="24"/>
        </w:rPr>
        <w:t xml:space="preserve"> </w:t>
      </w:r>
      <w:r w:rsidRPr="777E5FE8" w:rsidR="47FC1666">
        <w:rPr>
          <w:b w:val="0"/>
          <w:bCs w:val="0"/>
          <w:sz w:val="24"/>
          <w:szCs w:val="24"/>
        </w:rPr>
        <w:t xml:space="preserve">L’AG décide de l’affection des biens de l’ASBL à une organisation ayant l’objet similaire à celui </w:t>
      </w:r>
      <w:r w:rsidRPr="777E5FE8" w:rsidR="4E62ACCA">
        <w:rPr>
          <w:b w:val="0"/>
          <w:bCs w:val="0"/>
          <w:sz w:val="24"/>
          <w:szCs w:val="24"/>
        </w:rPr>
        <w:t>de l’ASBL en dissolution.</w:t>
      </w:r>
    </w:p>
    <w:p w:rsidR="777E5FE8" w:rsidP="777E5FE8" w:rsidRDefault="777E5FE8" w14:paraId="0F23818A" w14:textId="551BFF52">
      <w:pPr>
        <w:pStyle w:val="Normal"/>
        <w:ind w:left="0"/>
        <w:jc w:val="both"/>
        <w:rPr>
          <w:b w:val="0"/>
          <w:bCs w:val="0"/>
          <w:sz w:val="24"/>
          <w:szCs w:val="24"/>
        </w:rPr>
      </w:pPr>
    </w:p>
    <w:p w:rsidR="777E5FE8" w:rsidP="777E5FE8" w:rsidRDefault="777E5FE8" w14:paraId="64AE902E" w14:textId="5EB0D641">
      <w:pPr>
        <w:pStyle w:val="Normal"/>
        <w:ind w:left="0"/>
        <w:jc w:val="both"/>
        <w:rPr>
          <w:b w:val="0"/>
          <w:bCs w:val="0"/>
          <w:sz w:val="24"/>
          <w:szCs w:val="24"/>
        </w:rPr>
      </w:pPr>
    </w:p>
    <w:p w:rsidR="777E5FE8" w:rsidP="777E5FE8" w:rsidRDefault="777E5FE8" w14:paraId="15B7B149" w14:textId="041F3035">
      <w:pPr>
        <w:pStyle w:val="Normal"/>
        <w:ind w:left="0"/>
        <w:jc w:val="both"/>
        <w:rPr>
          <w:b w:val="0"/>
          <w:bCs w:val="0"/>
          <w:sz w:val="24"/>
          <w:szCs w:val="24"/>
        </w:rPr>
      </w:pPr>
    </w:p>
    <w:p w:rsidR="777E5FE8" w:rsidP="777E5FE8" w:rsidRDefault="777E5FE8" w14:paraId="62FFD3C8" w14:textId="3F98AF57">
      <w:pPr>
        <w:pStyle w:val="Normal"/>
        <w:ind w:left="0"/>
        <w:jc w:val="both"/>
        <w:rPr>
          <w:b w:val="0"/>
          <w:bCs w:val="0"/>
          <w:sz w:val="24"/>
          <w:szCs w:val="24"/>
        </w:rPr>
      </w:pPr>
    </w:p>
    <w:p w:rsidR="777E5FE8" w:rsidP="777E5FE8" w:rsidRDefault="777E5FE8" w14:paraId="0BAAF187" w14:textId="3B066D96">
      <w:pPr>
        <w:pStyle w:val="Normal"/>
        <w:ind w:left="0"/>
        <w:jc w:val="both"/>
        <w:rPr>
          <w:b w:val="0"/>
          <w:bCs w:val="0"/>
          <w:sz w:val="24"/>
          <w:szCs w:val="24"/>
        </w:rPr>
      </w:pPr>
    </w:p>
    <w:p w:rsidR="777E5FE8" w:rsidP="777E5FE8" w:rsidRDefault="777E5FE8" w14:paraId="2304102F" w14:textId="137F25AD">
      <w:pPr>
        <w:pStyle w:val="Normal"/>
        <w:ind w:left="0"/>
        <w:jc w:val="both"/>
        <w:rPr>
          <w:b w:val="0"/>
          <w:bCs w:val="0"/>
          <w:sz w:val="24"/>
          <w:szCs w:val="24"/>
        </w:rPr>
      </w:pPr>
    </w:p>
    <w:p w:rsidR="4E62ACCA" w:rsidP="777E5FE8" w:rsidRDefault="4E62ACCA" w14:paraId="77338EEF" w14:textId="6AD17F1E">
      <w:pPr>
        <w:pStyle w:val="Normal"/>
        <w:ind w:left="0"/>
        <w:jc w:val="both"/>
        <w:rPr>
          <w:b w:val="1"/>
          <w:bCs w:val="1"/>
          <w:color w:val="4472C4" w:themeColor="accent1" w:themeTint="FF" w:themeShade="FF"/>
          <w:sz w:val="28"/>
          <w:szCs w:val="28"/>
        </w:rPr>
      </w:pPr>
      <w:r w:rsidRPr="777E5FE8" w:rsidR="4E62ACCA">
        <w:rPr>
          <w:b w:val="1"/>
          <w:bCs w:val="1"/>
          <w:color w:val="4472C4" w:themeColor="accent1" w:themeTint="FF" w:themeShade="FF"/>
          <w:sz w:val="28"/>
          <w:szCs w:val="28"/>
        </w:rPr>
        <w:t>Adoption des statuts par un vote :</w:t>
      </w:r>
    </w:p>
    <w:p w:rsidR="30E14E08" w:rsidP="777E5FE8" w:rsidRDefault="30E14E08" w14:paraId="3195955D" w14:textId="7055D47E">
      <w:pPr>
        <w:pStyle w:val="Normal"/>
        <w:ind w:left="0"/>
        <w:jc w:val="both"/>
        <w:rPr>
          <w:b w:val="1"/>
          <w:bCs w:val="1"/>
          <w:sz w:val="28"/>
          <w:szCs w:val="28"/>
        </w:rPr>
      </w:pPr>
      <w:r w:rsidRPr="777E5FE8" w:rsidR="30E14E08">
        <w:rPr>
          <w:b w:val="0"/>
          <w:bCs w:val="0"/>
          <w:sz w:val="24"/>
          <w:szCs w:val="24"/>
        </w:rPr>
        <w:t>Chacun des membres fondateurs à une voix</w:t>
      </w:r>
      <w:r w:rsidRPr="777E5FE8" w:rsidR="407E35F8">
        <w:rPr>
          <w:b w:val="0"/>
          <w:bCs w:val="0"/>
          <w:sz w:val="24"/>
          <w:szCs w:val="24"/>
        </w:rPr>
        <w:t xml:space="preserve"> et</w:t>
      </w:r>
      <w:r w:rsidRPr="777E5FE8" w:rsidR="30E14E08">
        <w:rPr>
          <w:b w:val="0"/>
          <w:bCs w:val="0"/>
          <w:sz w:val="24"/>
          <w:szCs w:val="24"/>
        </w:rPr>
        <w:t xml:space="preserve"> signent les statuts.</w:t>
      </w:r>
    </w:p>
    <w:p w:rsidR="777E5FE8" w:rsidP="777E5FE8" w:rsidRDefault="777E5FE8" w14:paraId="17274395" w14:textId="21702137">
      <w:pPr>
        <w:pStyle w:val="Normal"/>
        <w:ind w:left="0"/>
        <w:jc w:val="both"/>
        <w:rPr>
          <w:b w:val="0"/>
          <w:bCs w:val="0"/>
          <w:sz w:val="24"/>
          <w:szCs w:val="24"/>
        </w:rPr>
      </w:pPr>
    </w:p>
    <w:p w:rsidR="75ECC99D" w:rsidP="777E5FE8" w:rsidRDefault="75ECC99D" w14:paraId="000AD57B" w14:textId="00AE186B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777E5FE8" w:rsidR="75ECC99D">
        <w:rPr>
          <w:b w:val="1"/>
          <w:bCs w:val="1"/>
          <w:color w:val="4472C4" w:themeColor="accent1" w:themeTint="FF" w:themeShade="FF"/>
          <w:sz w:val="28"/>
          <w:szCs w:val="28"/>
        </w:rPr>
        <w:t>L’Assemblée constituante élit les membres du Conseil d’Administration (CA</w:t>
      </w:r>
      <w:r w:rsidRPr="777E5FE8" w:rsidR="53B74655">
        <w:rPr>
          <w:b w:val="1"/>
          <w:bCs w:val="1"/>
          <w:color w:val="4472C4" w:themeColor="accent1" w:themeTint="FF" w:themeShade="FF"/>
          <w:sz w:val="28"/>
          <w:szCs w:val="28"/>
        </w:rPr>
        <w:t>) :</w:t>
      </w:r>
      <w:r w:rsidRPr="777E5FE8" w:rsidR="75ECC99D">
        <w:rPr>
          <w:b w:val="1"/>
          <w:bCs w:val="1"/>
          <w:sz w:val="28"/>
          <w:szCs w:val="28"/>
        </w:rPr>
        <w:t xml:space="preserve"> </w:t>
      </w:r>
    </w:p>
    <w:p w:rsidR="3B0D0AE8" w:rsidP="777E5FE8" w:rsidRDefault="3B0D0AE8" w14:paraId="4B4D1C6E" w14:textId="5269650F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777E5FE8" w:rsidR="3B0D0AE8">
        <w:rPr>
          <w:b w:val="0"/>
          <w:bCs w:val="0"/>
          <w:sz w:val="24"/>
          <w:szCs w:val="24"/>
        </w:rPr>
        <w:t>Des candidats se présentent pour être élus membres du CA (ou administrateurs). Les</w:t>
      </w:r>
      <w:r w:rsidRPr="777E5FE8" w:rsidR="586B6ADB">
        <w:rPr>
          <w:b w:val="0"/>
          <w:bCs w:val="0"/>
          <w:sz w:val="24"/>
          <w:szCs w:val="24"/>
        </w:rPr>
        <w:t xml:space="preserve"> membres de l’ASBL procèdent à l’élection des administrateurs qui doivent être élus à la majorité des voix.</w:t>
      </w:r>
      <w:r w:rsidRPr="777E5FE8" w:rsidR="0AC75567">
        <w:rPr>
          <w:b w:val="0"/>
          <w:bCs w:val="0"/>
          <w:sz w:val="24"/>
          <w:szCs w:val="24"/>
        </w:rPr>
        <w:t xml:space="preserve"> Les administrateurs venant d’être élus se réunissent pour une première réunion du </w:t>
      </w:r>
      <w:r w:rsidRPr="777E5FE8" w:rsidR="225816CD">
        <w:rPr>
          <w:b w:val="0"/>
          <w:bCs w:val="0"/>
          <w:sz w:val="24"/>
          <w:szCs w:val="24"/>
        </w:rPr>
        <w:t>Conseil d’administration. Ils élisent leur président, trésorier et secrétaire, élus à la majorité des v</w:t>
      </w:r>
      <w:r w:rsidRPr="777E5FE8" w:rsidR="08111FCA">
        <w:rPr>
          <w:b w:val="0"/>
          <w:bCs w:val="0"/>
          <w:sz w:val="24"/>
          <w:szCs w:val="24"/>
        </w:rPr>
        <w:t>oix.</w:t>
      </w:r>
      <w:r w:rsidRPr="777E5FE8" w:rsidR="586B6ADB">
        <w:rPr>
          <w:b w:val="0"/>
          <w:bCs w:val="0"/>
          <w:sz w:val="24"/>
          <w:szCs w:val="24"/>
        </w:rPr>
        <w:t xml:space="preserve"> </w:t>
      </w:r>
      <w:r w:rsidRPr="777E5FE8" w:rsidR="586B6ADB">
        <w:rPr>
          <w:b w:val="0"/>
          <w:bCs w:val="0"/>
          <w:sz w:val="24"/>
          <w:szCs w:val="24"/>
        </w:rPr>
        <w:t>Un procès</w:t>
      </w:r>
      <w:r w:rsidRPr="777E5FE8" w:rsidR="37BDDD74">
        <w:rPr>
          <w:b w:val="0"/>
          <w:bCs w:val="0"/>
          <w:sz w:val="24"/>
          <w:szCs w:val="24"/>
        </w:rPr>
        <w:t>-</w:t>
      </w:r>
      <w:r w:rsidRPr="777E5FE8" w:rsidR="586B6ADB">
        <w:rPr>
          <w:b w:val="0"/>
          <w:bCs w:val="0"/>
          <w:sz w:val="24"/>
          <w:szCs w:val="24"/>
        </w:rPr>
        <w:t>verbal d</w:t>
      </w:r>
      <w:r w:rsidRPr="777E5FE8" w:rsidR="0295ADCF">
        <w:rPr>
          <w:b w:val="0"/>
          <w:bCs w:val="0"/>
          <w:sz w:val="24"/>
          <w:szCs w:val="24"/>
        </w:rPr>
        <w:t>e ces décisions doit être rédigé.</w:t>
      </w:r>
    </w:p>
    <w:p w:rsidR="777E5FE8" w:rsidP="777E5FE8" w:rsidRDefault="777E5FE8" w14:paraId="1D1EA430" w14:textId="06211706">
      <w:pPr>
        <w:pStyle w:val="Normal"/>
        <w:jc w:val="both"/>
        <w:rPr>
          <w:b w:val="0"/>
          <w:bCs w:val="0"/>
          <w:sz w:val="24"/>
          <w:szCs w:val="24"/>
        </w:rPr>
      </w:pPr>
    </w:p>
    <w:p w:rsidR="798E7AED" w:rsidP="777E5FE8" w:rsidRDefault="798E7AED" w14:paraId="4C886C79" w14:textId="77328837">
      <w:pPr>
        <w:pStyle w:val="Normal"/>
        <w:jc w:val="both"/>
        <w:rPr>
          <w:b w:val="1"/>
          <w:bCs w:val="1"/>
          <w:color w:val="4472C4" w:themeColor="accent1" w:themeTint="FF" w:themeShade="FF"/>
          <w:sz w:val="28"/>
          <w:szCs w:val="28"/>
        </w:rPr>
      </w:pPr>
      <w:r w:rsidRPr="777E5FE8" w:rsidR="798E7AED">
        <w:rPr>
          <w:b w:val="1"/>
          <w:bCs w:val="1"/>
          <w:color w:val="4472C4" w:themeColor="accent1" w:themeTint="FF" w:themeShade="FF"/>
          <w:sz w:val="28"/>
          <w:szCs w:val="28"/>
        </w:rPr>
        <w:t>Registre de Commerce et des Sociétés (RCS) :</w:t>
      </w:r>
    </w:p>
    <w:p w:rsidR="27B6486F" w:rsidP="777E5FE8" w:rsidRDefault="27B6486F" w14:paraId="127EEA56" w14:textId="579DFA96">
      <w:pPr>
        <w:pStyle w:val="Normal"/>
        <w:jc w:val="both"/>
        <w:rPr>
          <w:b w:val="0"/>
          <w:bCs w:val="0"/>
          <w:color w:val="auto"/>
          <w:sz w:val="24"/>
          <w:szCs w:val="24"/>
        </w:rPr>
      </w:pPr>
      <w:r w:rsidRPr="777E5FE8" w:rsidR="27B6486F">
        <w:rPr>
          <w:b w:val="0"/>
          <w:bCs w:val="0"/>
          <w:color w:val="auto"/>
          <w:sz w:val="24"/>
          <w:szCs w:val="24"/>
        </w:rPr>
        <w:t>Pour</w:t>
      </w:r>
      <w:r w:rsidRPr="777E5FE8" w:rsidR="3F4709D5">
        <w:rPr>
          <w:b w:val="0"/>
          <w:bCs w:val="0"/>
          <w:color w:val="auto"/>
          <w:sz w:val="24"/>
          <w:szCs w:val="24"/>
        </w:rPr>
        <w:t xml:space="preserve"> créer une ASBL</w:t>
      </w:r>
      <w:r w:rsidRPr="777E5FE8" w:rsidR="27B6486F">
        <w:rPr>
          <w:b w:val="0"/>
          <w:bCs w:val="0"/>
          <w:color w:val="auto"/>
          <w:sz w:val="24"/>
          <w:szCs w:val="24"/>
        </w:rPr>
        <w:t xml:space="preserve"> il faut :</w:t>
      </w:r>
    </w:p>
    <w:p w:rsidR="3251723A" w:rsidP="777E5FE8" w:rsidRDefault="3251723A" w14:paraId="2625E546" w14:textId="02DF0609">
      <w:pPr>
        <w:pStyle w:val="ListParagraph"/>
        <w:numPr>
          <w:ilvl w:val="0"/>
          <w:numId w:val="17"/>
        </w:numPr>
        <w:jc w:val="both"/>
        <w:rPr>
          <w:b w:val="0"/>
          <w:bCs w:val="0"/>
          <w:sz w:val="24"/>
          <w:szCs w:val="24"/>
        </w:rPr>
      </w:pPr>
      <w:r w:rsidRPr="777E5FE8" w:rsidR="3251723A">
        <w:rPr>
          <w:b w:val="0"/>
          <w:bCs w:val="0"/>
          <w:sz w:val="24"/>
          <w:szCs w:val="24"/>
        </w:rPr>
        <w:t>Enregistrer les statut</w:t>
      </w:r>
      <w:r w:rsidRPr="777E5FE8" w:rsidR="45ADA039">
        <w:rPr>
          <w:b w:val="0"/>
          <w:bCs w:val="0"/>
          <w:sz w:val="24"/>
          <w:szCs w:val="24"/>
        </w:rPr>
        <w:t>s au Registre de Commerce et des Sociétés (RCS)</w:t>
      </w:r>
      <w:r w:rsidRPr="777E5FE8" w:rsidR="0708BB08">
        <w:rPr>
          <w:b w:val="0"/>
          <w:bCs w:val="0"/>
          <w:sz w:val="24"/>
          <w:szCs w:val="24"/>
        </w:rPr>
        <w:t>,</w:t>
      </w:r>
    </w:p>
    <w:p w:rsidR="3251723A" w:rsidP="777E5FE8" w:rsidRDefault="3251723A" w14:paraId="59091E2C" w14:textId="1E0D10E8">
      <w:pPr>
        <w:pStyle w:val="ListParagraph"/>
        <w:numPr>
          <w:ilvl w:val="0"/>
          <w:numId w:val="17"/>
        </w:numPr>
        <w:jc w:val="both"/>
        <w:rPr>
          <w:b w:val="0"/>
          <w:bCs w:val="0"/>
          <w:sz w:val="24"/>
          <w:szCs w:val="24"/>
        </w:rPr>
      </w:pPr>
      <w:r w:rsidRPr="777E5FE8" w:rsidR="3251723A">
        <w:rPr>
          <w:b w:val="0"/>
          <w:bCs w:val="0"/>
          <w:sz w:val="24"/>
          <w:szCs w:val="24"/>
        </w:rPr>
        <w:t>Déposer la liste des membres</w:t>
      </w:r>
      <w:r w:rsidRPr="777E5FE8" w:rsidR="315BBFDD">
        <w:rPr>
          <w:b w:val="0"/>
          <w:bCs w:val="0"/>
          <w:sz w:val="24"/>
          <w:szCs w:val="24"/>
        </w:rPr>
        <w:t>,</w:t>
      </w:r>
    </w:p>
    <w:p w:rsidR="3251723A" w:rsidP="777E5FE8" w:rsidRDefault="3251723A" w14:paraId="38B8AEBE" w14:textId="66D2FA96">
      <w:pPr>
        <w:pStyle w:val="ListParagraph"/>
        <w:numPr>
          <w:ilvl w:val="0"/>
          <w:numId w:val="17"/>
        </w:numPr>
        <w:jc w:val="both"/>
        <w:rPr>
          <w:b w:val="0"/>
          <w:bCs w:val="0"/>
          <w:sz w:val="24"/>
          <w:szCs w:val="24"/>
        </w:rPr>
      </w:pPr>
      <w:r w:rsidRPr="777E5FE8" w:rsidR="3251723A">
        <w:rPr>
          <w:b w:val="0"/>
          <w:bCs w:val="0"/>
          <w:sz w:val="24"/>
          <w:szCs w:val="24"/>
        </w:rPr>
        <w:t>Déposer la liste des membres du Conseil d’administration avec les fonctions (président, vice-président, secrétaire et trésorier</w:t>
      </w:r>
      <w:r w:rsidRPr="777E5FE8" w:rsidR="2934A639">
        <w:rPr>
          <w:b w:val="0"/>
          <w:bCs w:val="0"/>
          <w:sz w:val="24"/>
          <w:szCs w:val="24"/>
        </w:rPr>
        <w:t>)</w:t>
      </w:r>
      <w:r w:rsidRPr="777E5FE8" w:rsidR="7F9BEDF8">
        <w:rPr>
          <w:b w:val="0"/>
          <w:bCs w:val="0"/>
          <w:sz w:val="24"/>
          <w:szCs w:val="24"/>
        </w:rPr>
        <w:t>,</w:t>
      </w:r>
    </w:p>
    <w:p w:rsidR="2934A639" w:rsidP="777E5FE8" w:rsidRDefault="2934A639" w14:paraId="739EBED5" w14:textId="54FEA000">
      <w:pPr>
        <w:pStyle w:val="ListParagraph"/>
        <w:numPr>
          <w:ilvl w:val="0"/>
          <w:numId w:val="17"/>
        </w:numPr>
        <w:jc w:val="both"/>
        <w:rPr>
          <w:b w:val="0"/>
          <w:bCs w:val="0"/>
          <w:sz w:val="24"/>
          <w:szCs w:val="24"/>
        </w:rPr>
      </w:pPr>
      <w:r w:rsidRPr="777E5FE8" w:rsidR="2934A639">
        <w:rPr>
          <w:b w:val="0"/>
          <w:bCs w:val="0"/>
          <w:sz w:val="24"/>
          <w:szCs w:val="24"/>
        </w:rPr>
        <w:t>Enregistrer les noms des personnes qui sont autorisées à engager l’ASBL.</w:t>
      </w:r>
    </w:p>
    <w:p w:rsidR="777E5FE8" w:rsidP="777E5FE8" w:rsidRDefault="777E5FE8" w14:paraId="1AC7FF88" w14:textId="4FC3C79C">
      <w:pPr>
        <w:pStyle w:val="Normal"/>
        <w:jc w:val="both"/>
        <w:rPr>
          <w:b w:val="1"/>
          <w:bCs w:val="1"/>
          <w:sz w:val="28"/>
          <w:szCs w:val="28"/>
        </w:rPr>
      </w:pPr>
    </w:p>
    <w:p w:rsidR="2934A639" w:rsidP="777E5FE8" w:rsidRDefault="2934A639" w14:paraId="13F2BFA4" w14:textId="3C024FE8">
      <w:pPr>
        <w:pStyle w:val="Normal"/>
        <w:jc w:val="both"/>
        <w:rPr>
          <w:b w:val="1"/>
          <w:bCs w:val="1"/>
          <w:color w:val="4472C4" w:themeColor="accent1" w:themeTint="FF" w:themeShade="FF"/>
          <w:sz w:val="28"/>
          <w:szCs w:val="28"/>
        </w:rPr>
      </w:pPr>
      <w:r w:rsidRPr="777E5FE8" w:rsidR="2934A639">
        <w:rPr>
          <w:b w:val="1"/>
          <w:bCs w:val="1"/>
          <w:color w:val="4472C4" w:themeColor="accent1" w:themeTint="FF" w:themeShade="FF"/>
          <w:sz w:val="28"/>
          <w:szCs w:val="28"/>
        </w:rPr>
        <w:t>Financement de l’ASBL :</w:t>
      </w:r>
    </w:p>
    <w:p w:rsidR="2934A639" w:rsidP="777E5FE8" w:rsidRDefault="2934A639" w14:paraId="6609879E" w14:textId="5893489A">
      <w:pPr>
        <w:pStyle w:val="ListParagraph"/>
        <w:numPr>
          <w:ilvl w:val="0"/>
          <w:numId w:val="18"/>
        </w:numPr>
        <w:jc w:val="both"/>
        <w:rPr>
          <w:b w:val="1"/>
          <w:bCs w:val="1"/>
          <w:sz w:val="28"/>
          <w:szCs w:val="28"/>
        </w:rPr>
      </w:pPr>
      <w:r w:rsidRPr="777E5FE8" w:rsidR="2934A639">
        <w:rPr>
          <w:b w:val="0"/>
          <w:bCs w:val="0"/>
          <w:sz w:val="24"/>
          <w:szCs w:val="24"/>
        </w:rPr>
        <w:t>Cotisations</w:t>
      </w:r>
    </w:p>
    <w:p w:rsidR="2934A639" w:rsidP="777E5FE8" w:rsidRDefault="2934A639" w14:paraId="4D7B52AB" w14:textId="586961CD">
      <w:pPr>
        <w:pStyle w:val="ListParagraph"/>
        <w:numPr>
          <w:ilvl w:val="0"/>
          <w:numId w:val="18"/>
        </w:numPr>
        <w:jc w:val="both"/>
        <w:rPr>
          <w:b w:val="1"/>
          <w:bCs w:val="1"/>
          <w:sz w:val="28"/>
          <w:szCs w:val="28"/>
        </w:rPr>
      </w:pPr>
      <w:r w:rsidRPr="777E5FE8" w:rsidR="2934A639">
        <w:rPr>
          <w:b w:val="0"/>
          <w:bCs w:val="0"/>
          <w:sz w:val="24"/>
          <w:szCs w:val="24"/>
        </w:rPr>
        <w:t>Dons</w:t>
      </w:r>
    </w:p>
    <w:p w:rsidR="2934A639" w:rsidP="777E5FE8" w:rsidRDefault="2934A639" w14:paraId="73148569" w14:textId="62F261CF">
      <w:pPr>
        <w:pStyle w:val="ListParagraph"/>
        <w:numPr>
          <w:ilvl w:val="0"/>
          <w:numId w:val="18"/>
        </w:numPr>
        <w:jc w:val="both"/>
        <w:rPr>
          <w:b w:val="1"/>
          <w:bCs w:val="1"/>
          <w:sz w:val="28"/>
          <w:szCs w:val="28"/>
        </w:rPr>
      </w:pPr>
      <w:r w:rsidRPr="777E5FE8" w:rsidR="2934A639">
        <w:rPr>
          <w:b w:val="0"/>
          <w:bCs w:val="0"/>
          <w:sz w:val="24"/>
          <w:szCs w:val="24"/>
        </w:rPr>
        <w:t>Des subsides des pouvoirs publics</w:t>
      </w:r>
    </w:p>
    <w:p w:rsidR="5030DD77" w:rsidP="777E5FE8" w:rsidRDefault="5030DD77" w14:paraId="2C8657F9" w14:textId="5A327220">
      <w:pPr>
        <w:pStyle w:val="ListParagraph"/>
        <w:numPr>
          <w:ilvl w:val="1"/>
          <w:numId w:val="18"/>
        </w:numPr>
        <w:jc w:val="both"/>
        <w:rPr>
          <w:b w:val="1"/>
          <w:bCs w:val="1"/>
          <w:sz w:val="28"/>
          <w:szCs w:val="28"/>
        </w:rPr>
      </w:pPr>
      <w:r w:rsidRPr="777E5FE8" w:rsidR="5030DD77">
        <w:rPr>
          <w:b w:val="0"/>
          <w:bCs w:val="0"/>
          <w:sz w:val="24"/>
          <w:szCs w:val="24"/>
        </w:rPr>
        <w:t>Communal</w:t>
      </w:r>
    </w:p>
    <w:p w:rsidR="5030DD77" w:rsidP="777E5FE8" w:rsidRDefault="5030DD77" w14:paraId="36E47915" w14:textId="483F6985">
      <w:pPr>
        <w:pStyle w:val="ListParagraph"/>
        <w:numPr>
          <w:ilvl w:val="1"/>
          <w:numId w:val="18"/>
        </w:numPr>
        <w:jc w:val="both"/>
        <w:rPr>
          <w:b w:val="1"/>
          <w:bCs w:val="1"/>
          <w:sz w:val="28"/>
          <w:szCs w:val="28"/>
        </w:rPr>
      </w:pPr>
      <w:r w:rsidRPr="777E5FE8" w:rsidR="5030DD77">
        <w:rPr>
          <w:b w:val="0"/>
          <w:bCs w:val="0"/>
          <w:sz w:val="24"/>
          <w:szCs w:val="24"/>
        </w:rPr>
        <w:t>National</w:t>
      </w:r>
    </w:p>
    <w:p w:rsidR="5030DD77" w:rsidP="777E5FE8" w:rsidRDefault="5030DD77" w14:paraId="4290BAD7" w14:textId="4DD8A48C">
      <w:pPr>
        <w:pStyle w:val="ListParagraph"/>
        <w:numPr>
          <w:ilvl w:val="1"/>
          <w:numId w:val="18"/>
        </w:numPr>
        <w:jc w:val="both"/>
        <w:rPr>
          <w:b w:val="1"/>
          <w:bCs w:val="1"/>
          <w:sz w:val="28"/>
          <w:szCs w:val="28"/>
        </w:rPr>
      </w:pPr>
      <w:r w:rsidRPr="777E5FE8" w:rsidR="5030DD77">
        <w:rPr>
          <w:b w:val="0"/>
          <w:bCs w:val="0"/>
          <w:sz w:val="24"/>
          <w:szCs w:val="24"/>
        </w:rPr>
        <w:t>Européen</w:t>
      </w:r>
    </w:p>
    <w:p w:rsidR="2934A639" w:rsidP="777E5FE8" w:rsidRDefault="2934A639" w14:paraId="34EFB63A" w14:textId="13014D5A">
      <w:pPr>
        <w:pStyle w:val="ListParagraph"/>
        <w:numPr>
          <w:ilvl w:val="0"/>
          <w:numId w:val="18"/>
        </w:numPr>
        <w:jc w:val="both"/>
        <w:rPr>
          <w:b w:val="1"/>
          <w:bCs w:val="1"/>
          <w:sz w:val="28"/>
          <w:szCs w:val="28"/>
        </w:rPr>
      </w:pPr>
      <w:r w:rsidRPr="777E5FE8" w:rsidR="2934A639">
        <w:rPr>
          <w:b w:val="0"/>
          <w:bCs w:val="0"/>
          <w:sz w:val="24"/>
          <w:szCs w:val="24"/>
        </w:rPr>
        <w:t>Mise à disposition de fonds par les membres.</w:t>
      </w:r>
    </w:p>
    <w:p w:rsidR="16F15AC4" w:rsidP="777E5FE8" w:rsidRDefault="16F15AC4" w14:paraId="00C7A520" w14:textId="06BEF3C9">
      <w:pPr>
        <w:pStyle w:val="ListParagraph"/>
        <w:numPr>
          <w:ilvl w:val="0"/>
          <w:numId w:val="18"/>
        </w:numPr>
        <w:jc w:val="both"/>
        <w:rPr>
          <w:b w:val="1"/>
          <w:bCs w:val="1"/>
          <w:sz w:val="28"/>
          <w:szCs w:val="28"/>
        </w:rPr>
      </w:pPr>
      <w:r w:rsidRPr="777E5FE8" w:rsidR="16F15AC4">
        <w:rPr>
          <w:b w:val="0"/>
          <w:bCs w:val="0"/>
          <w:sz w:val="24"/>
          <w:szCs w:val="24"/>
        </w:rPr>
        <w:t>Fondations</w:t>
      </w:r>
    </w:p>
    <w:p w:rsidR="2934A639" w:rsidP="777E5FE8" w:rsidRDefault="2934A639" w14:paraId="0188A48B" w14:textId="318541A3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777E5FE8" w:rsidR="2934A639">
        <w:rPr>
          <w:b w:val="0"/>
          <w:bCs w:val="0"/>
          <w:sz w:val="24"/>
          <w:szCs w:val="24"/>
        </w:rPr>
        <w:t xml:space="preserve">Il faut prévoir le montant maximum de la cotisation annuelle. </w:t>
      </w:r>
    </w:p>
    <w:p w:rsidR="2934A639" w:rsidP="777E5FE8" w:rsidRDefault="2934A639" w14:paraId="06A824BD" w14:textId="44A8AFD0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777E5FE8" w:rsidR="2934A639">
        <w:rPr>
          <w:b w:val="0"/>
          <w:bCs w:val="0"/>
          <w:sz w:val="24"/>
          <w:szCs w:val="24"/>
        </w:rPr>
        <w:t>L’exercice social coïncide avec l'année civile.</w:t>
      </w:r>
    </w:p>
    <w:p w:rsidR="777E5FE8" w:rsidP="777E5FE8" w:rsidRDefault="777E5FE8" w14:paraId="0814FA49" w14:textId="69F2D167">
      <w:pPr>
        <w:pStyle w:val="Normal"/>
        <w:jc w:val="both"/>
        <w:rPr>
          <w:b w:val="0"/>
          <w:bCs w:val="0"/>
          <w:sz w:val="24"/>
          <w:szCs w:val="24"/>
        </w:rPr>
      </w:pPr>
    </w:p>
    <w:p w:rsidR="777E5FE8" w:rsidP="777E5FE8" w:rsidRDefault="777E5FE8" w14:paraId="5441FFAA" w14:textId="2E64E4F0">
      <w:pPr>
        <w:pStyle w:val="Normal"/>
        <w:jc w:val="both"/>
        <w:rPr>
          <w:b w:val="0"/>
          <w:bCs w:val="0"/>
          <w:sz w:val="24"/>
          <w:szCs w:val="24"/>
        </w:rPr>
      </w:pPr>
    </w:p>
    <w:p w:rsidR="777E5FE8" w:rsidP="777E5FE8" w:rsidRDefault="777E5FE8" w14:paraId="4A03D52D" w14:textId="00F9F066">
      <w:pPr>
        <w:pStyle w:val="Normal"/>
        <w:jc w:val="both"/>
        <w:rPr>
          <w:b w:val="1"/>
          <w:bCs w:val="1"/>
          <w:sz w:val="28"/>
          <w:szCs w:val="28"/>
        </w:rPr>
      </w:pPr>
    </w:p>
    <w:p w:rsidR="777E5FE8" w:rsidP="777E5FE8" w:rsidRDefault="777E5FE8" w14:paraId="4964341C" w14:textId="52220FAE">
      <w:pPr>
        <w:pStyle w:val="Normal"/>
        <w:jc w:val="both"/>
        <w:rPr>
          <w:b w:val="0"/>
          <w:bCs w:val="0"/>
          <w:sz w:val="24"/>
          <w:szCs w:val="24"/>
        </w:rPr>
      </w:pPr>
    </w:p>
    <w:p w:rsidR="777E5FE8" w:rsidP="777E5FE8" w:rsidRDefault="777E5FE8" w14:paraId="76E1BB78" w14:textId="73D52613">
      <w:pPr>
        <w:pStyle w:val="Normal"/>
        <w:jc w:val="left"/>
        <w:rPr>
          <w:b w:val="1"/>
          <w:bCs w:val="1"/>
          <w:sz w:val="28"/>
          <w:szCs w:val="28"/>
        </w:rPr>
      </w:pPr>
    </w:p>
    <w:p w:rsidR="777E5FE8" w:rsidP="777E5FE8" w:rsidRDefault="777E5FE8" w14:paraId="6F08D5B9" w14:textId="443CFA88">
      <w:pPr>
        <w:pStyle w:val="Normal"/>
        <w:jc w:val="left"/>
        <w:rPr>
          <w:b w:val="1"/>
          <w:bCs w:val="1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507abb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6075c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99c5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9f8a8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7109e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68f15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7ae6e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d975d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4459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48d5b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b4d7f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fa2e7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52923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c2c79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48b88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1d7f9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4ad08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3c131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441A1A"/>
    <w:rsid w:val="004E83C2"/>
    <w:rsid w:val="0067AC1F"/>
    <w:rsid w:val="008E1249"/>
    <w:rsid w:val="0117E381"/>
    <w:rsid w:val="01A4D9D8"/>
    <w:rsid w:val="01D4D067"/>
    <w:rsid w:val="02037C80"/>
    <w:rsid w:val="0295ADCF"/>
    <w:rsid w:val="050123E1"/>
    <w:rsid w:val="0529ED03"/>
    <w:rsid w:val="052A63B8"/>
    <w:rsid w:val="0663686D"/>
    <w:rsid w:val="06B71811"/>
    <w:rsid w:val="06F98A8F"/>
    <w:rsid w:val="0708BB08"/>
    <w:rsid w:val="07872505"/>
    <w:rsid w:val="08111FCA"/>
    <w:rsid w:val="08486568"/>
    <w:rsid w:val="085052EE"/>
    <w:rsid w:val="08618DC5"/>
    <w:rsid w:val="09D9CA9B"/>
    <w:rsid w:val="09E435C9"/>
    <w:rsid w:val="0A0E8E65"/>
    <w:rsid w:val="0AC75567"/>
    <w:rsid w:val="0BAA5EC6"/>
    <w:rsid w:val="0BC8CAEB"/>
    <w:rsid w:val="0C6BD0FF"/>
    <w:rsid w:val="0D69DAA7"/>
    <w:rsid w:val="0E3289FE"/>
    <w:rsid w:val="0EAAC9FF"/>
    <w:rsid w:val="0EAE599B"/>
    <w:rsid w:val="0FA2D635"/>
    <w:rsid w:val="0FA371C1"/>
    <w:rsid w:val="10C21D52"/>
    <w:rsid w:val="1135F4D1"/>
    <w:rsid w:val="113F4222"/>
    <w:rsid w:val="116A2AC0"/>
    <w:rsid w:val="11721846"/>
    <w:rsid w:val="12C9D7AC"/>
    <w:rsid w:val="1305FB21"/>
    <w:rsid w:val="1380ACE1"/>
    <w:rsid w:val="1465A80D"/>
    <w:rsid w:val="147EDB02"/>
    <w:rsid w:val="1601786E"/>
    <w:rsid w:val="167F65A1"/>
    <w:rsid w:val="16DB2814"/>
    <w:rsid w:val="16DBE12E"/>
    <w:rsid w:val="16F15AC4"/>
    <w:rsid w:val="17C8316D"/>
    <w:rsid w:val="17E06870"/>
    <w:rsid w:val="1927E8F1"/>
    <w:rsid w:val="19C685AA"/>
    <w:rsid w:val="1A1BABE4"/>
    <w:rsid w:val="1AC3B952"/>
    <w:rsid w:val="1ADCD717"/>
    <w:rsid w:val="1C5F89B3"/>
    <w:rsid w:val="1C81F4C9"/>
    <w:rsid w:val="1C89E24F"/>
    <w:rsid w:val="1DFB5A14"/>
    <w:rsid w:val="1E0C8A53"/>
    <w:rsid w:val="1E148271"/>
    <w:rsid w:val="1E1DC52A"/>
    <w:rsid w:val="1E785BF5"/>
    <w:rsid w:val="1F9F17FB"/>
    <w:rsid w:val="1FB052D2"/>
    <w:rsid w:val="20DEBB61"/>
    <w:rsid w:val="221EC5AB"/>
    <w:rsid w:val="225816CD"/>
    <w:rsid w:val="23BA960C"/>
    <w:rsid w:val="23DDBE73"/>
    <w:rsid w:val="246A9B98"/>
    <w:rsid w:val="2482E299"/>
    <w:rsid w:val="2483C3F5"/>
    <w:rsid w:val="2556666D"/>
    <w:rsid w:val="257E883E"/>
    <w:rsid w:val="25C3B40B"/>
    <w:rsid w:val="261F9456"/>
    <w:rsid w:val="26D65EF3"/>
    <w:rsid w:val="26E0FBF7"/>
    <w:rsid w:val="26F236CE"/>
    <w:rsid w:val="27B6486F"/>
    <w:rsid w:val="27BB64B7"/>
    <w:rsid w:val="27C4A770"/>
    <w:rsid w:val="2934A639"/>
    <w:rsid w:val="2945FA41"/>
    <w:rsid w:val="296077D1"/>
    <w:rsid w:val="29686FEF"/>
    <w:rsid w:val="29C022B5"/>
    <w:rsid w:val="2A189CB9"/>
    <w:rsid w:val="2A29D790"/>
    <w:rsid w:val="2A74FA70"/>
    <w:rsid w:val="2AE1CAA2"/>
    <w:rsid w:val="2AFC4832"/>
    <w:rsid w:val="2B0435B8"/>
    <w:rsid w:val="2B15063F"/>
    <w:rsid w:val="2BA9D016"/>
    <w:rsid w:val="2C09B8EC"/>
    <w:rsid w:val="2CA00619"/>
    <w:rsid w:val="2CDF94A0"/>
    <w:rsid w:val="2E2652BE"/>
    <w:rsid w:val="2E915EBA"/>
    <w:rsid w:val="2F114D47"/>
    <w:rsid w:val="2F4159AE"/>
    <w:rsid w:val="2F441A1A"/>
    <w:rsid w:val="2FD7A6DB"/>
    <w:rsid w:val="2FEEC9A4"/>
    <w:rsid w:val="300B7871"/>
    <w:rsid w:val="30991914"/>
    <w:rsid w:val="30A8FEB8"/>
    <w:rsid w:val="30E14E08"/>
    <w:rsid w:val="315BBFDD"/>
    <w:rsid w:val="31B1666B"/>
    <w:rsid w:val="31B305C3"/>
    <w:rsid w:val="3251723A"/>
    <w:rsid w:val="33218A9D"/>
    <w:rsid w:val="338ACB5B"/>
    <w:rsid w:val="338FD104"/>
    <w:rsid w:val="33A0B1CC"/>
    <w:rsid w:val="33AFF465"/>
    <w:rsid w:val="3414CAD1"/>
    <w:rsid w:val="3499DD27"/>
    <w:rsid w:val="34AB2296"/>
    <w:rsid w:val="34E49DCC"/>
    <w:rsid w:val="35932453"/>
    <w:rsid w:val="36FB9285"/>
    <w:rsid w:val="374C6B93"/>
    <w:rsid w:val="37B82040"/>
    <w:rsid w:val="37BDDD74"/>
    <w:rsid w:val="37D17DE9"/>
    <w:rsid w:val="38AC1170"/>
    <w:rsid w:val="38E7755A"/>
    <w:rsid w:val="396D58E2"/>
    <w:rsid w:val="3A3FFB5A"/>
    <w:rsid w:val="3A5098D4"/>
    <w:rsid w:val="3A840C55"/>
    <w:rsid w:val="3B092943"/>
    <w:rsid w:val="3B0D0AE8"/>
    <w:rsid w:val="3B3BABD3"/>
    <w:rsid w:val="3D6E5963"/>
    <w:rsid w:val="3EAFF054"/>
    <w:rsid w:val="3F136C7D"/>
    <w:rsid w:val="3F45C7CF"/>
    <w:rsid w:val="3F4709D5"/>
    <w:rsid w:val="3F479B70"/>
    <w:rsid w:val="3FB906DB"/>
    <w:rsid w:val="407E35F8"/>
    <w:rsid w:val="409457BD"/>
    <w:rsid w:val="4154D73C"/>
    <w:rsid w:val="41CDE86F"/>
    <w:rsid w:val="424B0D3F"/>
    <w:rsid w:val="425AF2E3"/>
    <w:rsid w:val="43143B28"/>
    <w:rsid w:val="446922C7"/>
    <w:rsid w:val="44C965BC"/>
    <w:rsid w:val="455BFD42"/>
    <w:rsid w:val="45ADA039"/>
    <w:rsid w:val="45B61C9D"/>
    <w:rsid w:val="45F09BCB"/>
    <w:rsid w:val="464BDBEA"/>
    <w:rsid w:val="465D0C29"/>
    <w:rsid w:val="47266BE8"/>
    <w:rsid w:val="47F8DC8A"/>
    <w:rsid w:val="47FC1666"/>
    <w:rsid w:val="488337EC"/>
    <w:rsid w:val="495FE921"/>
    <w:rsid w:val="4A5E0CAA"/>
    <w:rsid w:val="4A8BF574"/>
    <w:rsid w:val="4B718768"/>
    <w:rsid w:val="4C0B227A"/>
    <w:rsid w:val="4C1341D6"/>
    <w:rsid w:val="4DB84C4C"/>
    <w:rsid w:val="4E62ACCA"/>
    <w:rsid w:val="4F42B8A4"/>
    <w:rsid w:val="5030DD77"/>
    <w:rsid w:val="50DE8905"/>
    <w:rsid w:val="51E40C39"/>
    <w:rsid w:val="53B74655"/>
    <w:rsid w:val="53DEFE80"/>
    <w:rsid w:val="53FA8E5A"/>
    <w:rsid w:val="54A553B7"/>
    <w:rsid w:val="54B54CE0"/>
    <w:rsid w:val="55244AD2"/>
    <w:rsid w:val="5661FFB4"/>
    <w:rsid w:val="566A1F10"/>
    <w:rsid w:val="57116322"/>
    <w:rsid w:val="57947DB9"/>
    <w:rsid w:val="57DA806F"/>
    <w:rsid w:val="586B6ADB"/>
    <w:rsid w:val="58D86013"/>
    <w:rsid w:val="59A1BFD2"/>
    <w:rsid w:val="5A29580D"/>
    <w:rsid w:val="5AC1C3E9"/>
    <w:rsid w:val="5B3D9033"/>
    <w:rsid w:val="5B8AE136"/>
    <w:rsid w:val="5B95EEAB"/>
    <w:rsid w:val="5C1000D5"/>
    <w:rsid w:val="5CEAA603"/>
    <w:rsid w:val="5DABDBCE"/>
    <w:rsid w:val="5E7530F5"/>
    <w:rsid w:val="5E753B8D"/>
    <w:rsid w:val="5F4F99B5"/>
    <w:rsid w:val="5FD61A29"/>
    <w:rsid w:val="60110156"/>
    <w:rsid w:val="60488D27"/>
    <w:rsid w:val="604D24CB"/>
    <w:rsid w:val="60883C71"/>
    <w:rsid w:val="60E37C90"/>
    <w:rsid w:val="60EB6A16"/>
    <w:rsid w:val="61ACD1B7"/>
    <w:rsid w:val="6289AC60"/>
    <w:rsid w:val="62CE4847"/>
    <w:rsid w:val="63C77E00"/>
    <w:rsid w:val="64709AFA"/>
    <w:rsid w:val="65B6EDB3"/>
    <w:rsid w:val="665C7D79"/>
    <w:rsid w:val="681C1DD3"/>
    <w:rsid w:val="69739110"/>
    <w:rsid w:val="69B7E39C"/>
    <w:rsid w:val="69B9EB70"/>
    <w:rsid w:val="6A15BFCB"/>
    <w:rsid w:val="6B53B3FD"/>
    <w:rsid w:val="6B64EED4"/>
    <w:rsid w:val="6BA8FFCF"/>
    <w:rsid w:val="6BFA2805"/>
    <w:rsid w:val="6C5C90C0"/>
    <w:rsid w:val="6CEF8EF6"/>
    <w:rsid w:val="6DA015FF"/>
    <w:rsid w:val="6E769F26"/>
    <w:rsid w:val="6E8B5F57"/>
    <w:rsid w:val="6E9C9A2E"/>
    <w:rsid w:val="6F3CF45D"/>
    <w:rsid w:val="6F772A2C"/>
    <w:rsid w:val="6F972CCA"/>
    <w:rsid w:val="70518854"/>
    <w:rsid w:val="7181D3E7"/>
    <w:rsid w:val="71C66FCE"/>
    <w:rsid w:val="71D43AF0"/>
    <w:rsid w:val="71ED634D"/>
    <w:rsid w:val="7279CAB6"/>
    <w:rsid w:val="72C87E57"/>
    <w:rsid w:val="73813B90"/>
    <w:rsid w:val="74380984"/>
    <w:rsid w:val="74FAA0DB"/>
    <w:rsid w:val="7513C938"/>
    <w:rsid w:val="75B16B78"/>
    <w:rsid w:val="75D530D9"/>
    <w:rsid w:val="75ECC99D"/>
    <w:rsid w:val="765D0571"/>
    <w:rsid w:val="7678DF1E"/>
    <w:rsid w:val="76AF9999"/>
    <w:rsid w:val="7700585F"/>
    <w:rsid w:val="777E5FE8"/>
    <w:rsid w:val="782106C6"/>
    <w:rsid w:val="790501B6"/>
    <w:rsid w:val="79823900"/>
    <w:rsid w:val="79893416"/>
    <w:rsid w:val="798E7AED"/>
    <w:rsid w:val="79DF423D"/>
    <w:rsid w:val="7A9E9FE8"/>
    <w:rsid w:val="7AB9DCD3"/>
    <w:rsid w:val="7B3E4373"/>
    <w:rsid w:val="7B69E25F"/>
    <w:rsid w:val="7BBAA125"/>
    <w:rsid w:val="7C20ACFC"/>
    <w:rsid w:val="7C444087"/>
    <w:rsid w:val="7D567186"/>
    <w:rsid w:val="7DAAAB0E"/>
    <w:rsid w:val="7EA18321"/>
    <w:rsid w:val="7EA970A7"/>
    <w:rsid w:val="7F9BEDF8"/>
    <w:rsid w:val="7F9E88CD"/>
    <w:rsid w:val="7FB83694"/>
    <w:rsid w:val="7FDA8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1A1A"/>
  <w15:chartTrackingRefBased/>
  <w15:docId w15:val="{1AD74753-4AE5-4944-A9E1-CEE438A79E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50fe62caed040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2023-05-03T10:13:57.1171290Z</dcterms:created>
  <dcterms:modified xsi:type="dcterms:W3CDTF">2023-05-05T15:50:18.2355284Z</dcterms:modified>
  <dc:creator>Carole-Anne Fonatine</dc:creator>
  <lastModifiedBy>Ken  De Sousa</lastModifiedBy>
</coreProperties>
</file>